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C8" w:rsidRDefault="006751C8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751C8" w:rsidRDefault="006751C8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60» имени героев Курской битвы</w:t>
      </w:r>
      <w:r w:rsidR="009F05C2">
        <w:rPr>
          <w:rFonts w:ascii="Times New Roman" w:hAnsi="Times New Roman" w:cs="Times New Roman"/>
          <w:b/>
          <w:sz w:val="24"/>
          <w:szCs w:val="24"/>
        </w:rPr>
        <w:t>»</w:t>
      </w:r>
    </w:p>
    <w:p w:rsidR="006751C8" w:rsidRDefault="007851B6" w:rsidP="006751C8">
      <w:pPr>
        <w:pStyle w:val="31"/>
        <w:framePr w:wrap="around" w:vAnchor="page" w:hAnchor="page" w:x="5596" w:y="15226"/>
        <w:shd w:val="clear" w:color="auto" w:fill="auto"/>
        <w:spacing w:line="360" w:lineRule="auto"/>
        <w:ind w:left="4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Курск </w:t>
      </w:r>
      <w:r w:rsidR="009F05C2">
        <w:rPr>
          <w:color w:val="000000"/>
          <w:sz w:val="28"/>
          <w:szCs w:val="28"/>
        </w:rPr>
        <w:t>2021</w:t>
      </w:r>
      <w:r w:rsidR="006751C8">
        <w:rPr>
          <w:color w:val="000000"/>
          <w:sz w:val="28"/>
          <w:szCs w:val="28"/>
        </w:rPr>
        <w:t xml:space="preserve"> г.</w:t>
      </w:r>
    </w:p>
    <w:p w:rsidR="006751C8" w:rsidRDefault="006751C8" w:rsidP="0067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5C2" w:rsidRPr="009F05C2" w:rsidRDefault="006751C8" w:rsidP="009F05C2">
      <w:pPr>
        <w:ind w:right="-2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18"/>
          <w:szCs w:val="18"/>
        </w:rPr>
        <w:t xml:space="preserve">       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дополнительной общеобразовательной 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программе     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общеобразовательная школа № 60 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героев Курской битвы»</w:t>
      </w: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E" w:rsidRPr="000A233E" w:rsidRDefault="000A233E" w:rsidP="000A233E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110"/>
      </w:tblGrid>
      <w:tr w:rsidR="000A233E" w:rsidRPr="000A233E" w:rsidTr="00C6185A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A233E" w:rsidRPr="000A233E" w:rsidRDefault="000A233E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решением педагогического</w:t>
            </w:r>
          </w:p>
          <w:p w:rsidR="000A233E" w:rsidRPr="000A233E" w:rsidRDefault="00004982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(протокол от 11.06.2021г.  № 10</w:t>
            </w:r>
            <w:r w:rsidR="000A233E"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A233E" w:rsidRPr="000A233E" w:rsidRDefault="000A233E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Утверждена приказом МБОУ «Средняя общеобразовательная </w:t>
            </w:r>
          </w:p>
          <w:p w:rsidR="000A233E" w:rsidRPr="000A233E" w:rsidRDefault="000A233E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60 имени героев </w:t>
            </w:r>
          </w:p>
          <w:p w:rsidR="000A233E" w:rsidRPr="000A233E" w:rsidRDefault="000A233E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битвы»</w:t>
            </w:r>
          </w:p>
          <w:p w:rsidR="000A233E" w:rsidRPr="000A233E" w:rsidRDefault="00004982" w:rsidP="000A233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 11.06.2021г. № 383</w:t>
            </w:r>
            <w:r w:rsidR="000A233E" w:rsidRPr="000A23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A233E" w:rsidRPr="000A233E" w:rsidRDefault="000A233E" w:rsidP="000A233E">
            <w:pPr>
              <w:spacing w:after="0" w:line="240" w:lineRule="auto"/>
              <w:ind w:left="-392" w:right="317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 Л.Е.Асадчих</w:t>
            </w:r>
          </w:p>
        </w:tc>
      </w:tr>
    </w:tbl>
    <w:p w:rsidR="006751C8" w:rsidRDefault="006751C8" w:rsidP="009F05C2">
      <w:pPr>
        <w:pStyle w:val="40"/>
        <w:shd w:val="clear" w:color="auto" w:fill="auto"/>
        <w:spacing w:line="360" w:lineRule="auto"/>
        <w:jc w:val="left"/>
      </w:pPr>
    </w:p>
    <w:p w:rsidR="000A233E" w:rsidRDefault="000A233E" w:rsidP="009F05C2">
      <w:pPr>
        <w:pStyle w:val="40"/>
        <w:shd w:val="clear" w:color="auto" w:fill="auto"/>
        <w:spacing w:line="360" w:lineRule="auto"/>
        <w:jc w:val="left"/>
      </w:pPr>
    </w:p>
    <w:p w:rsidR="000A233E" w:rsidRDefault="000A233E" w:rsidP="009F05C2">
      <w:pPr>
        <w:pStyle w:val="40"/>
        <w:shd w:val="clear" w:color="auto" w:fill="auto"/>
        <w:spacing w:line="360" w:lineRule="auto"/>
        <w:jc w:val="left"/>
      </w:pPr>
    </w:p>
    <w:p w:rsidR="000A233E" w:rsidRDefault="000A233E" w:rsidP="009F05C2">
      <w:pPr>
        <w:pStyle w:val="40"/>
        <w:shd w:val="clear" w:color="auto" w:fill="auto"/>
        <w:spacing w:line="360" w:lineRule="auto"/>
        <w:jc w:val="left"/>
      </w:pPr>
    </w:p>
    <w:p w:rsidR="000A233E" w:rsidRDefault="000A233E" w:rsidP="009F05C2">
      <w:pPr>
        <w:pStyle w:val="40"/>
        <w:shd w:val="clear" w:color="auto" w:fill="auto"/>
        <w:spacing w:line="360" w:lineRule="auto"/>
        <w:jc w:val="left"/>
      </w:pPr>
    </w:p>
    <w:p w:rsidR="006751C8" w:rsidRDefault="006751C8" w:rsidP="006751C8">
      <w:pPr>
        <w:spacing w:after="0" w:line="360" w:lineRule="auto"/>
        <w:rPr>
          <w:rFonts w:ascii="Times New Roman" w:hAnsi="Times New Roman" w:cs="Times New Roman"/>
        </w:rPr>
      </w:pPr>
    </w:p>
    <w:p w:rsidR="006751C8" w:rsidRPr="009F05C2" w:rsidRDefault="009F05C2" w:rsidP="009F0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05C2">
        <w:rPr>
          <w:rFonts w:ascii="Times New Roman" w:hAnsi="Times New Roman" w:cs="Times New Roman"/>
          <w:b/>
          <w:sz w:val="24"/>
          <w:szCs w:val="28"/>
        </w:rPr>
        <w:t>ДОПОЛНИТЕЛЬНАЯ ОБРАЗОВАТЕЛЬНАЯ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ОБЩЕРАЗВИВАЮЩАЯ </w:t>
      </w:r>
      <w:r w:rsidRPr="009F05C2">
        <w:rPr>
          <w:rFonts w:ascii="Times New Roman" w:hAnsi="Times New Roman" w:cs="Times New Roman"/>
          <w:b/>
          <w:sz w:val="24"/>
          <w:szCs w:val="28"/>
        </w:rPr>
        <w:t>ПРОГРАММА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51B6">
        <w:rPr>
          <w:rFonts w:ascii="Times New Roman" w:hAnsi="Times New Roman" w:cs="Times New Roman"/>
          <w:b/>
          <w:sz w:val="24"/>
          <w:szCs w:val="28"/>
        </w:rPr>
        <w:t>СОЦИАЛЬНО- ГУМАНИТАРНОЙ</w:t>
      </w:r>
      <w:r w:rsidRPr="009F05C2">
        <w:rPr>
          <w:rFonts w:ascii="Times New Roman" w:hAnsi="Times New Roman" w:cs="Times New Roman"/>
          <w:b/>
          <w:sz w:val="24"/>
          <w:szCs w:val="28"/>
        </w:rPr>
        <w:t xml:space="preserve"> НАПРАВЛЕННОСТИ</w:t>
      </w:r>
    </w:p>
    <w:p w:rsidR="006751C8" w:rsidRDefault="006751C8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F05C2">
        <w:rPr>
          <w:rFonts w:ascii="Times New Roman" w:hAnsi="Times New Roman" w:cs="Times New Roman"/>
          <w:b/>
          <w:sz w:val="28"/>
          <w:szCs w:val="36"/>
        </w:rPr>
        <w:t>«</w:t>
      </w:r>
      <w:r w:rsidR="00547EF4">
        <w:rPr>
          <w:rFonts w:ascii="Times New Roman" w:hAnsi="Times New Roman" w:cs="Times New Roman"/>
          <w:b/>
          <w:sz w:val="28"/>
          <w:szCs w:val="36"/>
        </w:rPr>
        <w:t>Музей боевой славы</w:t>
      </w:r>
      <w:r w:rsidRPr="009F05C2">
        <w:rPr>
          <w:rFonts w:ascii="Times New Roman" w:hAnsi="Times New Roman" w:cs="Times New Roman"/>
          <w:b/>
          <w:sz w:val="28"/>
          <w:szCs w:val="36"/>
        </w:rPr>
        <w:t>»</w:t>
      </w:r>
    </w:p>
    <w:p w:rsidR="003F5B21" w:rsidRPr="009F05C2" w:rsidRDefault="003F5B21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A233E" w:rsidRDefault="000A233E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8" w:rsidRPr="003F5B21" w:rsidRDefault="00A470D4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Стартовый </w:t>
      </w:r>
      <w:r w:rsidR="003F5B21" w:rsidRPr="003F5B21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F05C2" w:rsidRPr="009F05C2" w:rsidRDefault="00C6185A" w:rsidP="00675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- 1 год</w:t>
      </w:r>
      <w:r w:rsidR="009F05C2" w:rsidRPr="009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C8" w:rsidRPr="009F05C2" w:rsidRDefault="00547EF4" w:rsidP="00675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15 - 17</w:t>
      </w:r>
      <w:r w:rsidR="006751C8" w:rsidRPr="009F05C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51C8" w:rsidRDefault="006751C8" w:rsidP="003F5B2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751C8" w:rsidRDefault="006751C8" w:rsidP="009F0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F5B2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751C8" w:rsidRPr="009F05C2" w:rsidRDefault="00C6185A" w:rsidP="00C618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7EF4">
        <w:rPr>
          <w:rFonts w:ascii="Times New Roman" w:hAnsi="Times New Roman" w:cs="Times New Roman"/>
          <w:sz w:val="28"/>
          <w:szCs w:val="28"/>
        </w:rPr>
        <w:t xml:space="preserve">      Учитель истории и обществознания</w:t>
      </w:r>
      <w:r w:rsidR="006751C8" w:rsidRPr="00633DE6">
        <w:rPr>
          <w:rFonts w:ascii="Times New Roman" w:hAnsi="Times New Roman" w:cs="Times New Roman"/>
          <w:sz w:val="28"/>
          <w:szCs w:val="28"/>
        </w:rPr>
        <w:t>:</w:t>
      </w:r>
    </w:p>
    <w:p w:rsidR="009F05C2" w:rsidRPr="00547EF4" w:rsidRDefault="00654BA1" w:rsidP="00654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E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EF4" w:rsidRPr="00547E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7EF4">
        <w:rPr>
          <w:rFonts w:ascii="Times New Roman" w:hAnsi="Times New Roman" w:cs="Times New Roman"/>
          <w:sz w:val="28"/>
          <w:szCs w:val="28"/>
        </w:rPr>
        <w:t xml:space="preserve"> </w:t>
      </w:r>
      <w:r w:rsidR="00547EF4" w:rsidRPr="00547EF4">
        <w:rPr>
          <w:rFonts w:ascii="Times New Roman" w:eastAsia="Calibri" w:hAnsi="Times New Roman" w:cs="Times New Roman"/>
          <w:sz w:val="28"/>
          <w:szCs w:val="28"/>
        </w:rPr>
        <w:t>Мурашева Виктория Анатольевна</w:t>
      </w:r>
      <w:r w:rsidRPr="0054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21" w:rsidRDefault="003F5B21" w:rsidP="009F0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33E" w:rsidRPr="00C6185A" w:rsidRDefault="000A233E" w:rsidP="00C61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F78" w:rsidRDefault="00302F78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1C8" w:rsidRDefault="007851B6" w:rsidP="0067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1B6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851B6" w:rsidRPr="00833631" w:rsidRDefault="007851B6" w:rsidP="00785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3631">
        <w:rPr>
          <w:rFonts w:ascii="Times New Roman" w:hAnsi="Times New Roman" w:cs="Times New Roman"/>
          <w:szCs w:val="24"/>
        </w:rPr>
        <w:t>Направленность программы – социальна-гуманитарная.</w:t>
      </w:r>
    </w:p>
    <w:p w:rsidR="007851B6" w:rsidRPr="00833631" w:rsidRDefault="007851B6" w:rsidP="007851B6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sz w:val="22"/>
          <w:szCs w:val="28"/>
        </w:rPr>
      </w:pPr>
      <w:r w:rsidRPr="00833631">
        <w:rPr>
          <w:b/>
          <w:sz w:val="22"/>
          <w:szCs w:val="28"/>
        </w:rPr>
        <w:t>Актуальность программы.</w:t>
      </w:r>
    </w:p>
    <w:p w:rsidR="007851B6" w:rsidRPr="00833631" w:rsidRDefault="007851B6" w:rsidP="007851B6">
      <w:pPr>
        <w:pStyle w:val="ab"/>
        <w:spacing w:before="0" w:beforeAutospacing="0" w:after="0" w:afterAutospacing="0" w:line="360" w:lineRule="auto"/>
        <w:ind w:firstLine="708"/>
        <w:jc w:val="both"/>
        <w:rPr>
          <w:sz w:val="20"/>
        </w:rPr>
      </w:pPr>
      <w:r w:rsidRPr="00654BA1">
        <w:rPr>
          <w:sz w:val="22"/>
          <w:szCs w:val="28"/>
        </w:rPr>
        <w:t>Социально -</w:t>
      </w:r>
      <w:r w:rsidR="006F62F4" w:rsidRPr="00654BA1">
        <w:rPr>
          <w:sz w:val="22"/>
          <w:szCs w:val="28"/>
        </w:rPr>
        <w:t xml:space="preserve"> </w:t>
      </w:r>
      <w:r w:rsidRPr="00654BA1">
        <w:rPr>
          <w:sz w:val="22"/>
          <w:szCs w:val="28"/>
        </w:rPr>
        <w:t>гуманитарная направленность ориентирована на развитие «универсальных» компетенций (критическое мышление, креативность, умение работать в команде, коммуникативные</w:t>
      </w:r>
      <w:r w:rsidRPr="00833631">
        <w:rPr>
          <w:sz w:val="22"/>
          <w:szCs w:val="28"/>
        </w:rPr>
        <w:t xml:space="preserve">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эмпатийность, мотивации достижений и др.)</w:t>
      </w:r>
    </w:p>
    <w:p w:rsidR="00547EF4" w:rsidRPr="00547EF4" w:rsidRDefault="00547EF4" w:rsidP="00547EF4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 xml:space="preserve"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 </w:t>
      </w:r>
    </w:p>
    <w:p w:rsidR="00547EF4" w:rsidRPr="00547EF4" w:rsidRDefault="00547EF4" w:rsidP="00547EF4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 xml:space="preserve">Минобразование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молодежи, рекомендует образовательным учреждениям, органам управления образованием всех уровней уделять внимание педагогическим и памятникоохранительным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 </w:t>
      </w:r>
    </w:p>
    <w:p w:rsidR="00BB044B" w:rsidRPr="00833631" w:rsidRDefault="00BB044B" w:rsidP="00547EF4">
      <w:pPr>
        <w:pStyle w:val="ab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8"/>
        </w:rPr>
      </w:pPr>
      <w:r w:rsidRPr="00833631">
        <w:rPr>
          <w:b/>
          <w:sz w:val="22"/>
          <w:szCs w:val="28"/>
        </w:rPr>
        <w:t>Отличительные особенности программы.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По основной направленности программа является развивающей (построена на выявлении и развитии научно-исследовательских способностей обучающихся, освоение ими методов и способов познания мира средствами музейной культуры) и социально-адаптивной (помогает приобрести ребенку социальный опыт в познании материальных, духовных культурных ценностей, направлена на формирование ценностных ориентиров в сохранении, развитии и возрождении культурных традиций и воспитании нравственных качеств личности). Обучение строится на основе наблюдения, поиска и освоения окружающей действительности. Это помогает учащимся построить целостную картину мира, позволяющую принимать решения в широком спектре жизненных ситуаций.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По сложности программа является интегрированной, т.е. объединяет знания из областей: истории, краеведения, литературы, географии, культурологии с высокой степенью метапредметных обобщений.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Программа переработана с упором на систему личностно-ориентированного обучения (В. Сериков) с использованием трех базовых методик: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lastRenderedPageBreak/>
        <w:t xml:space="preserve">- технологии задачного подхода (изучение любой темы представлено как цепочка задач, которые необходимо решить);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- технологии диалога (при работе над содержательной стороной необходимо представить материал в форме конфликтно-проблемных вопросов и найти оптимальное решение, способное не подавить обучающихся, а обогатить педагога и ребенка);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- технологии имитационной деловой игры (используется при организации деятельности музея, при распределении обязанностей). </w:t>
      </w:r>
    </w:p>
    <w:p w:rsidR="00547EF4" w:rsidRP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 xml:space="preserve">Последовательное изучение различных проблем проводится в соответствии с основными педагогическими принципами. </w:t>
      </w:r>
    </w:p>
    <w:p w:rsidR="00547EF4" w:rsidRDefault="00547EF4" w:rsidP="00547EF4">
      <w:pPr>
        <w:tabs>
          <w:tab w:val="left" w:pos="9355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547EF4">
        <w:rPr>
          <w:rFonts w:ascii="Times New Roman" w:hAnsi="Times New Roman" w:cs="Times New Roman"/>
          <w:szCs w:val="28"/>
        </w:rPr>
        <w:t>Технологическую основу программы образуем система организационных форм и методов занятий по алгоритму творческой деятельности с учетом возрастных особенностей школьников, которой присуще стимулирование и развитие познавательного интереса у обучающихся к истории и традициям родного края. Это обеспечивается системой учебных занятий.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C22F5B">
        <w:rPr>
          <w:rFonts w:ascii="Times New Roman" w:hAnsi="Times New Roman" w:cs="Times New Roman"/>
          <w:b/>
          <w:szCs w:val="28"/>
        </w:rPr>
        <w:t>Дидактические принципы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F5B">
        <w:rPr>
          <w:rFonts w:ascii="Times New Roman" w:hAnsi="Times New Roman" w:cs="Times New Roman"/>
          <w:szCs w:val="28"/>
        </w:rPr>
        <w:t xml:space="preserve">Процесс обучения базируется на системе </w:t>
      </w:r>
      <w:r w:rsidRPr="00C22F5B">
        <w:rPr>
          <w:rFonts w:ascii="Times New Roman" w:hAnsi="Times New Roman" w:cs="Times New Roman"/>
          <w:b/>
          <w:i/>
          <w:szCs w:val="28"/>
        </w:rPr>
        <w:t>дидактических принципов: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развивающего и воспитывающего обучения;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дифференцированного обучения;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связи теории с практикой;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социокультурного соответствия;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наглядности;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− принцип систематичности и последовательности;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сознательности и активности учащихся;</w:t>
      </w:r>
    </w:p>
    <w:p w:rsidR="003F5B21" w:rsidRPr="00C22F5B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– принцип добровольности;</w:t>
      </w:r>
    </w:p>
    <w:p w:rsidR="003F5B21" w:rsidRPr="00547EF4" w:rsidRDefault="003F5B21" w:rsidP="00547EF4">
      <w:pPr>
        <w:tabs>
          <w:tab w:val="left" w:pos="9355"/>
          <w:tab w:val="left" w:pos="9498"/>
        </w:tabs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− принцип психологической комфортности в коллективе.</w:t>
      </w:r>
    </w:p>
    <w:p w:rsidR="003F5B21" w:rsidRDefault="003F5B21" w:rsidP="003F5B21">
      <w:pPr>
        <w:tabs>
          <w:tab w:val="left" w:pos="13467"/>
        </w:tabs>
        <w:spacing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21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C22F5B" w:rsidRPr="00C22F5B" w:rsidRDefault="00C22F5B" w:rsidP="00C22F5B">
      <w:pPr>
        <w:tabs>
          <w:tab w:val="left" w:pos="13467"/>
        </w:tabs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C22F5B">
        <w:rPr>
          <w:rFonts w:ascii="Times New Roman" w:hAnsi="Times New Roman" w:cs="Times New Roman"/>
          <w:szCs w:val="28"/>
        </w:rPr>
        <w:t>Программа адресована учащим</w:t>
      </w:r>
      <w:r w:rsidR="00547EF4">
        <w:rPr>
          <w:rFonts w:ascii="Times New Roman" w:hAnsi="Times New Roman" w:cs="Times New Roman"/>
          <w:szCs w:val="28"/>
        </w:rPr>
        <w:t>ся подросткового возраста (15-17</w:t>
      </w:r>
      <w:r w:rsidRPr="00C22F5B">
        <w:rPr>
          <w:rFonts w:ascii="Times New Roman" w:hAnsi="Times New Roman" w:cs="Times New Roman"/>
          <w:szCs w:val="28"/>
        </w:rPr>
        <w:t xml:space="preserve"> лет)</w:t>
      </w:r>
      <w:r>
        <w:rPr>
          <w:rFonts w:ascii="Times New Roman" w:hAnsi="Times New Roman" w:cs="Times New Roman"/>
          <w:szCs w:val="28"/>
        </w:rPr>
        <w:t>.</w:t>
      </w:r>
    </w:p>
    <w:p w:rsidR="00C626B4" w:rsidRPr="003B5DE8" w:rsidRDefault="00C626B4" w:rsidP="00A0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E8">
        <w:rPr>
          <w:rFonts w:ascii="Times New Roman" w:hAnsi="Times New Roman" w:cs="Times New Roman"/>
          <w:sz w:val="24"/>
          <w:szCs w:val="24"/>
        </w:rPr>
        <w:t>Подростковый возраст</w:t>
      </w:r>
      <w:r w:rsidR="00D40474" w:rsidRPr="003B5DE8">
        <w:rPr>
          <w:rFonts w:ascii="Times New Roman" w:hAnsi="Times New Roman" w:cs="Times New Roman"/>
          <w:sz w:val="24"/>
          <w:szCs w:val="24"/>
        </w:rPr>
        <w:t xml:space="preserve"> - </w:t>
      </w:r>
      <w:r w:rsidRPr="003B5DE8">
        <w:rPr>
          <w:rFonts w:ascii="Times New Roman" w:hAnsi="Times New Roman" w:cs="Times New Roman"/>
          <w:sz w:val="24"/>
          <w:szCs w:val="24"/>
        </w:rPr>
        <w:t>важнейший этап жизни человека, время выборов, которые во многом определяют его последующую судьбу. Подросток как будто стоит на р</w:t>
      </w:r>
      <w:r w:rsidR="00C51890" w:rsidRPr="003B5DE8">
        <w:rPr>
          <w:rFonts w:ascii="Times New Roman" w:hAnsi="Times New Roman" w:cs="Times New Roman"/>
          <w:sz w:val="24"/>
          <w:szCs w:val="24"/>
        </w:rPr>
        <w:t xml:space="preserve">азвилке дорог: в одну сторону - </w:t>
      </w:r>
      <w:r w:rsidRPr="003B5DE8">
        <w:rPr>
          <w:rFonts w:ascii="Times New Roman" w:hAnsi="Times New Roman" w:cs="Times New Roman"/>
          <w:sz w:val="24"/>
          <w:szCs w:val="24"/>
        </w:rPr>
        <w:t>путь к реальной взрослости, сопровождающейся принятием на себя ответственности за свою жизнь, пониманием смысла собственного бытия, ощущением жизненного счастья; в другую</w:t>
      </w:r>
      <w:r w:rsidR="00D40474" w:rsidRPr="003B5DE8">
        <w:rPr>
          <w:rFonts w:ascii="Times New Roman" w:hAnsi="Times New Roman" w:cs="Times New Roman"/>
          <w:sz w:val="24"/>
          <w:szCs w:val="24"/>
        </w:rPr>
        <w:t xml:space="preserve"> - </w:t>
      </w:r>
      <w:r w:rsidRPr="003B5DE8">
        <w:rPr>
          <w:rFonts w:ascii="Times New Roman" w:hAnsi="Times New Roman" w:cs="Times New Roman"/>
          <w:sz w:val="24"/>
          <w:szCs w:val="24"/>
        </w:rPr>
        <w:t>к взрослости иллюзорной, инфантильной или в некоторых случаях асоциальной, к взрослости с эмоциональными и физическими проблемами.</w:t>
      </w:r>
    </w:p>
    <w:p w:rsidR="003F5B21" w:rsidRDefault="003F5B21" w:rsidP="003F5B2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B21">
        <w:rPr>
          <w:rFonts w:ascii="Times New Roman" w:hAnsi="Times New Roman" w:cs="Times New Roman"/>
          <w:b/>
          <w:sz w:val="28"/>
          <w:szCs w:val="24"/>
        </w:rPr>
        <w:t>Объем программы</w:t>
      </w:r>
    </w:p>
    <w:p w:rsidR="003F5B21" w:rsidRDefault="009B5C66" w:rsidP="003F5B21">
      <w:pPr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Программа «</w:t>
      </w:r>
      <w:r w:rsidR="00547EF4">
        <w:rPr>
          <w:rFonts w:ascii="Times New Roman" w:hAnsi="Times New Roman" w:cs="Times New Roman"/>
          <w:szCs w:val="24"/>
        </w:rPr>
        <w:t>Музей боевой славы</w:t>
      </w:r>
      <w:r>
        <w:rPr>
          <w:rFonts w:ascii="Times New Roman" w:hAnsi="Times New Roman" w:cs="Times New Roman"/>
          <w:szCs w:val="24"/>
        </w:rPr>
        <w:t>» рассчитана на 1 год</w:t>
      </w:r>
      <w:r w:rsidR="003F5B21" w:rsidRPr="00833631">
        <w:rPr>
          <w:rFonts w:ascii="Times New Roman" w:hAnsi="Times New Roman" w:cs="Times New Roman"/>
          <w:szCs w:val="24"/>
        </w:rPr>
        <w:t xml:space="preserve"> обучения. Количество часов на год </w:t>
      </w:r>
      <w:r w:rsidR="00547EF4">
        <w:rPr>
          <w:rFonts w:ascii="Times New Roman" w:hAnsi="Times New Roman" w:cs="Times New Roman"/>
          <w:szCs w:val="24"/>
        </w:rPr>
        <w:t>обучения – 72 часа</w:t>
      </w:r>
      <w:r w:rsidR="003F5B21" w:rsidRPr="00833631">
        <w:rPr>
          <w:rFonts w:ascii="Times New Roman" w:hAnsi="Times New Roman" w:cs="Times New Roman"/>
          <w:szCs w:val="24"/>
        </w:rPr>
        <w:t>.</w:t>
      </w:r>
    </w:p>
    <w:p w:rsidR="00547EF4" w:rsidRPr="00833631" w:rsidRDefault="00547EF4" w:rsidP="003F5B21">
      <w:pPr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:rsidR="00833631" w:rsidRPr="00767B8D" w:rsidRDefault="00833631" w:rsidP="0083363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767B8D">
        <w:rPr>
          <w:rFonts w:ascii="Times New Roman" w:hAnsi="Times New Roman" w:cs="Times New Roman"/>
          <w:b/>
          <w:sz w:val="28"/>
        </w:rPr>
        <w:lastRenderedPageBreak/>
        <w:t>Формы обучения и режим занятий</w:t>
      </w:r>
    </w:p>
    <w:p w:rsidR="00D12BB7" w:rsidRDefault="00833631" w:rsidP="00D12BB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D12BB7">
        <w:rPr>
          <w:rFonts w:ascii="Times New Roman" w:hAnsi="Times New Roman" w:cs="Times New Roman"/>
        </w:rPr>
        <w:t>Формы обучения: очная в учреждении (групповая</w:t>
      </w:r>
      <w:r w:rsidR="009B5C66">
        <w:rPr>
          <w:rFonts w:ascii="Times New Roman" w:hAnsi="Times New Roman" w:cs="Times New Roman"/>
        </w:rPr>
        <w:t xml:space="preserve"> и индивидуальная</w:t>
      </w:r>
      <w:r w:rsidR="00D12BB7">
        <w:rPr>
          <w:rFonts w:ascii="Times New Roman" w:hAnsi="Times New Roman" w:cs="Times New Roman"/>
        </w:rPr>
        <w:t>).</w:t>
      </w:r>
    </w:p>
    <w:p w:rsidR="00833631" w:rsidRPr="00833631" w:rsidRDefault="00D12BB7" w:rsidP="008336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 xml:space="preserve">Основные методические средства: </w:t>
      </w:r>
      <w:r w:rsidR="00833631" w:rsidRPr="00D12BB7">
        <w:rPr>
          <w:rFonts w:ascii="Times New Roman" w:hAnsi="Times New Roman" w:cs="Times New Roman"/>
        </w:rPr>
        <w:t xml:space="preserve">интеллектуальные задания, ролевые методы, коммуникативные игры, игра, направленные на развитие воображения, </w:t>
      </w:r>
      <w:r w:rsidR="009B5C66">
        <w:rPr>
          <w:rFonts w:ascii="Times New Roman" w:hAnsi="Times New Roman" w:cs="Times New Roman"/>
          <w:szCs w:val="24"/>
        </w:rPr>
        <w:t>дискуссионные методы.</w:t>
      </w:r>
    </w:p>
    <w:p w:rsidR="00D12BB7" w:rsidRPr="009B5C66" w:rsidRDefault="00833631" w:rsidP="009B5C66">
      <w:pPr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12BB7">
        <w:rPr>
          <w:rFonts w:ascii="Times New Roman" w:hAnsi="Times New Roman" w:cs="Times New Roman"/>
          <w:szCs w:val="24"/>
        </w:rPr>
        <w:t xml:space="preserve">Занятия </w:t>
      </w:r>
      <w:r w:rsidR="00547EF4">
        <w:rPr>
          <w:rFonts w:ascii="Times New Roman" w:hAnsi="Times New Roman" w:cs="Times New Roman"/>
          <w:szCs w:val="24"/>
        </w:rPr>
        <w:t>проводятся 2</w:t>
      </w:r>
      <w:r w:rsidRPr="00D12BB7">
        <w:rPr>
          <w:rFonts w:ascii="Times New Roman" w:hAnsi="Times New Roman" w:cs="Times New Roman"/>
          <w:szCs w:val="24"/>
        </w:rPr>
        <w:t xml:space="preserve"> ра</w:t>
      </w:r>
      <w:r w:rsidR="009B5C66">
        <w:rPr>
          <w:rFonts w:ascii="Times New Roman" w:hAnsi="Times New Roman" w:cs="Times New Roman"/>
          <w:szCs w:val="24"/>
        </w:rPr>
        <w:t>з</w:t>
      </w:r>
      <w:r w:rsidR="00547EF4">
        <w:rPr>
          <w:rFonts w:ascii="Times New Roman" w:hAnsi="Times New Roman" w:cs="Times New Roman"/>
          <w:szCs w:val="24"/>
        </w:rPr>
        <w:t>а</w:t>
      </w:r>
      <w:r w:rsidR="00D12BB7" w:rsidRPr="00D12BB7">
        <w:rPr>
          <w:rFonts w:ascii="Times New Roman" w:hAnsi="Times New Roman" w:cs="Times New Roman"/>
          <w:szCs w:val="24"/>
        </w:rPr>
        <w:t xml:space="preserve"> в неделю. </w:t>
      </w:r>
      <w:r w:rsidRPr="00D12BB7">
        <w:rPr>
          <w:rFonts w:ascii="Times New Roman" w:hAnsi="Times New Roman" w:cs="Times New Roman"/>
          <w:szCs w:val="24"/>
        </w:rPr>
        <w:t>Продолжительность одного академического часа – 45 минут</w:t>
      </w:r>
      <w:r w:rsidR="00D12BB7" w:rsidRPr="00D12BB7">
        <w:rPr>
          <w:rFonts w:ascii="Times New Roman" w:hAnsi="Times New Roman" w:cs="Times New Roman"/>
          <w:szCs w:val="24"/>
        </w:rPr>
        <w:t xml:space="preserve">. </w:t>
      </w:r>
      <w:r w:rsidRPr="00D12BB7">
        <w:rPr>
          <w:rFonts w:ascii="Times New Roman" w:hAnsi="Times New Roman" w:cs="Times New Roman"/>
          <w:szCs w:val="24"/>
        </w:rPr>
        <w:t xml:space="preserve">Наполняемость учебных групп – </w:t>
      </w:r>
      <w:r w:rsidR="00582BC0">
        <w:rPr>
          <w:rFonts w:ascii="Times New Roman" w:hAnsi="Times New Roman" w:cs="Times New Roman"/>
          <w:szCs w:val="24"/>
        </w:rPr>
        <w:t>15-</w:t>
      </w:r>
      <w:r w:rsidRPr="00D12BB7">
        <w:rPr>
          <w:rFonts w:ascii="Times New Roman" w:hAnsi="Times New Roman" w:cs="Times New Roman"/>
          <w:szCs w:val="24"/>
        </w:rPr>
        <w:t>20</w:t>
      </w:r>
      <w:r w:rsidR="00582BC0">
        <w:rPr>
          <w:rFonts w:ascii="Times New Roman" w:hAnsi="Times New Roman" w:cs="Times New Roman"/>
          <w:szCs w:val="24"/>
        </w:rPr>
        <w:t xml:space="preserve"> </w:t>
      </w:r>
      <w:r w:rsidR="009B5C66">
        <w:rPr>
          <w:rFonts w:ascii="Times New Roman" w:hAnsi="Times New Roman" w:cs="Times New Roman"/>
          <w:szCs w:val="24"/>
        </w:rPr>
        <w:t>человек.</w:t>
      </w:r>
    </w:p>
    <w:p w:rsidR="003F5B21" w:rsidRPr="00D12BB7" w:rsidRDefault="0025498D" w:rsidP="00D12BB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2BB7">
        <w:rPr>
          <w:rFonts w:ascii="Times New Roman" w:hAnsi="Times New Roman" w:cs="Times New Roman"/>
          <w:b/>
          <w:sz w:val="28"/>
          <w:szCs w:val="24"/>
        </w:rPr>
        <w:t>СТАРТОВЫЙ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7B8D" w:rsidRPr="00D12BB7">
        <w:rPr>
          <w:rFonts w:ascii="Times New Roman" w:hAnsi="Times New Roman" w:cs="Times New Roman"/>
          <w:b/>
          <w:sz w:val="28"/>
          <w:szCs w:val="24"/>
        </w:rPr>
        <w:t>УРОВ</w:t>
      </w:r>
      <w:r w:rsidR="009B5C66">
        <w:rPr>
          <w:rFonts w:ascii="Times New Roman" w:hAnsi="Times New Roman" w:cs="Times New Roman"/>
          <w:b/>
          <w:sz w:val="28"/>
          <w:szCs w:val="24"/>
        </w:rPr>
        <w:t>ЕНЬ</w:t>
      </w:r>
      <w:r w:rsidR="00767B8D" w:rsidRPr="00D12B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12BB7" w:rsidRPr="00D12BB7">
        <w:rPr>
          <w:rFonts w:ascii="Times New Roman" w:hAnsi="Times New Roman" w:cs="Times New Roman"/>
          <w:b/>
          <w:sz w:val="28"/>
          <w:szCs w:val="24"/>
        </w:rPr>
        <w:t>ПРОГРАММЫ</w:t>
      </w:r>
    </w:p>
    <w:p w:rsidR="005368A0" w:rsidRPr="009B5C66" w:rsidRDefault="005368A0" w:rsidP="00547EF4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C6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9B5C66"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EF4"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деятельность.</w:t>
      </w:r>
    </w:p>
    <w:p w:rsidR="005368A0" w:rsidRPr="00D12BB7" w:rsidRDefault="00D12BB7" w:rsidP="005368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D12BB7">
        <w:rPr>
          <w:rFonts w:ascii="Times New Roman" w:hAnsi="Times New Roman" w:cs="Times New Roman"/>
          <w:b/>
          <w:szCs w:val="24"/>
        </w:rPr>
        <w:t>Для реализации цели стартового уровня программы предполагается решение следующих педагогических задач:</w:t>
      </w:r>
    </w:p>
    <w:p w:rsidR="00D67FF7" w:rsidRDefault="00D67FF7" w:rsidP="00D67FF7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7FF7">
        <w:rPr>
          <w:rFonts w:ascii="Times New Roman" w:eastAsia="Times New Roman" w:hAnsi="Times New Roman" w:cs="Times New Roman"/>
          <w:b/>
          <w:szCs w:val="24"/>
          <w:lang w:eastAsia="ru-RU"/>
        </w:rPr>
        <w:t>Образовательно-предметные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задачи</w:t>
      </w:r>
      <w:r w:rsidRPr="00D67FF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9B5C66" w:rsidRPr="00D67FF7" w:rsidRDefault="009B5C66" w:rsidP="00D67FF7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b/>
          <w:szCs w:val="24"/>
          <w:lang w:eastAsia="ru-RU"/>
        </w:rPr>
        <w:t>Образовательный аспект:</w:t>
      </w:r>
    </w:p>
    <w:p w:rsidR="00547EF4" w:rsidRP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поиска материалов для пополнения музейного фонда. </w:t>
      </w:r>
    </w:p>
    <w:p w:rsidR="00547EF4" w:rsidRP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Поиск, исследование, систематизация и обобщение материалов, связанных с историей семьи, школы, микрорайона, города, края; </w:t>
      </w:r>
    </w:p>
    <w:p w:rsidR="00547EF4" w:rsidRP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хранение собранных документов предметов, материалов, их научная проверка, систематизация и методическая обработка; </w:t>
      </w:r>
    </w:p>
    <w:p w:rsid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экспонирование материалов; </w:t>
      </w:r>
    </w:p>
    <w:p w:rsidR="00547EF4" w:rsidRP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экскурсий для детей, как обзорных для группового посещения, так и индивидуальных. Проведение экскурсий для взрослых, посещающих школьный музей. </w:t>
      </w:r>
    </w:p>
    <w:p w:rsidR="00547EF4" w:rsidRPr="00547EF4" w:rsidRDefault="00547EF4" w:rsidP="00547EF4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научно-исследовательской работы </w:t>
      </w:r>
    </w:p>
    <w:p w:rsidR="00547EF4" w:rsidRDefault="00547EF4" w:rsidP="00B86B5D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проектов на школьном, городском, областном и всероссийском уровнях</w:t>
      </w:r>
    </w:p>
    <w:p w:rsidR="00426AB7" w:rsidRDefault="00B86B5D" w:rsidP="00B86B5D">
      <w:pPr>
        <w:tabs>
          <w:tab w:val="left" w:pos="225"/>
        </w:tabs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  <w:r w:rsidR="006C502C" w:rsidRPr="00B86B5D">
        <w:rPr>
          <w:rFonts w:ascii="Times New Roman" w:eastAsia="Times New Roman" w:hAnsi="Times New Roman" w:cs="Times New Roman"/>
          <w:b/>
          <w:szCs w:val="24"/>
          <w:lang w:eastAsia="ru-RU"/>
        </w:rPr>
        <w:t>Метапредметные задачи:</w:t>
      </w:r>
    </w:p>
    <w:p w:rsidR="009B5C66" w:rsidRPr="009B5C66" w:rsidRDefault="009B5C66" w:rsidP="009B5C66">
      <w:pPr>
        <w:tabs>
          <w:tab w:val="left" w:pos="2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умения планировать свое речевое и неречевое поведение;</w:t>
      </w:r>
    </w:p>
    <w:p w:rsidR="009B5C66" w:rsidRPr="009B5C66" w:rsidRDefault="009B5C66" w:rsidP="009B5C66">
      <w:pPr>
        <w:tabs>
          <w:tab w:val="left" w:pos="2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9B5C66" w:rsidRPr="009B5C66" w:rsidRDefault="009B5C66" w:rsidP="009B5C66">
      <w:pPr>
        <w:tabs>
          <w:tab w:val="left" w:pos="2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B5C66" w:rsidRPr="009B5C66" w:rsidRDefault="009B5C66" w:rsidP="009B5C66">
      <w:pPr>
        <w:tabs>
          <w:tab w:val="left" w:pos="2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5C66" w:rsidRPr="009B5C66" w:rsidRDefault="009B5C66" w:rsidP="009B5C66">
      <w:pPr>
        <w:tabs>
          <w:tab w:val="left" w:pos="2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47EF4" w:rsidRDefault="00B86B5D" w:rsidP="009B5C66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26AB7">
        <w:rPr>
          <w:rFonts w:ascii="Times New Roman" w:eastAsia="Times New Roman" w:hAnsi="Times New Roman" w:cs="Times New Roman"/>
          <w:b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ичностные задачи</w:t>
      </w:r>
      <w:r w:rsidRPr="00426AB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547EF4" w:rsidRDefault="00547EF4" w:rsidP="00547E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- </w:t>
      </w:r>
      <w:r w:rsidRPr="00547EF4">
        <w:rPr>
          <w:rFonts w:ascii="Times New Roman" w:eastAsia="SimSun" w:hAnsi="Times New Roman" w:cs="Times New Roman"/>
          <w:sz w:val="24"/>
          <w:szCs w:val="24"/>
        </w:rPr>
        <w:t xml:space="preserve">воспитание у обучающихся чувства уважения к истории родного края, гордости за его славное прошлое, уважения и преклонения перед людьми, защищавшими ее свободу и независимость, строившими наш город, </w:t>
      </w:r>
    </w:p>
    <w:p w:rsidR="009B5C66" w:rsidRPr="00547EF4" w:rsidRDefault="00547EF4" w:rsidP="00547E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547EF4">
        <w:rPr>
          <w:rFonts w:ascii="Times New Roman" w:eastAsia="SimSun" w:hAnsi="Times New Roman" w:cs="Times New Roman"/>
          <w:sz w:val="24"/>
          <w:szCs w:val="24"/>
        </w:rPr>
        <w:t xml:space="preserve">достижение учащимися высокого уровня патриотического сознания, основанного на знании и понимании истории края. </w:t>
      </w:r>
    </w:p>
    <w:p w:rsidR="009B5C66" w:rsidRPr="009B5C66" w:rsidRDefault="009B5C66" w:rsidP="009B5C6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Cs w:val="24"/>
          <w:lang w:eastAsia="ru-RU"/>
        </w:rPr>
        <w:t>– развитие таких качеств, как воля, целеустремленность, креативность, инициативность, трудолюбие, дисциплинированность;</w:t>
      </w:r>
    </w:p>
    <w:p w:rsidR="009B5C66" w:rsidRPr="009B5C66" w:rsidRDefault="009B5C66" w:rsidP="009B5C6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Cs w:val="24"/>
          <w:lang w:eastAsia="ru-RU"/>
        </w:rPr>
        <w:t>–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B5C66" w:rsidRPr="009B5C66" w:rsidRDefault="009B5C66" w:rsidP="009B5C6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Cs w:val="24"/>
          <w:lang w:eastAsia="ru-RU"/>
        </w:rPr>
        <w:t>– толерантное отношение к проявлениям иной культуры; осознание себя гражданином своей страны и мира;</w:t>
      </w:r>
    </w:p>
    <w:p w:rsidR="00426AB7" w:rsidRPr="009B5C66" w:rsidRDefault="009B5C66" w:rsidP="009B5C6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5C66">
        <w:rPr>
          <w:rFonts w:ascii="Times New Roman" w:eastAsia="Times New Roman" w:hAnsi="Times New Roman" w:cs="Times New Roman"/>
          <w:szCs w:val="24"/>
          <w:lang w:eastAsia="ru-RU"/>
        </w:rPr>
        <w:t>–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67B8D" w:rsidRPr="00767B8D" w:rsidRDefault="00767B8D" w:rsidP="0076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СТАРТОВОГО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</w:t>
      </w:r>
      <w:r w:rsidRPr="0076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F0433A" w:rsidRPr="002B55C8" w:rsidRDefault="00767B8D" w:rsidP="002B5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</w:t>
      </w:r>
      <w:r w:rsidR="00F0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4"/>
        <w:gridCol w:w="851"/>
        <w:gridCol w:w="851"/>
        <w:gridCol w:w="852"/>
        <w:gridCol w:w="1136"/>
      </w:tblGrid>
      <w:tr w:rsidR="00F0433A" w:rsidRPr="00F0433A" w:rsidTr="0053131F">
        <w:trPr>
          <w:trHeight w:val="283"/>
        </w:trPr>
        <w:tc>
          <w:tcPr>
            <w:tcW w:w="566" w:type="dxa"/>
            <w:vMerge w:val="restart"/>
            <w:vAlign w:val="center"/>
          </w:tcPr>
          <w:p w:rsidR="00F0433A" w:rsidRPr="00F0433A" w:rsidRDefault="00F0433A" w:rsidP="0053131F">
            <w:pPr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4" w:type="dxa"/>
            <w:vMerge w:val="restart"/>
            <w:vAlign w:val="center"/>
          </w:tcPr>
          <w:p w:rsidR="00F0433A" w:rsidRPr="00F0433A" w:rsidRDefault="00F0433A" w:rsidP="0053131F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554" w:type="dxa"/>
            <w:gridSpan w:val="3"/>
            <w:vAlign w:val="center"/>
          </w:tcPr>
          <w:p w:rsidR="00F0433A" w:rsidRPr="00F0433A" w:rsidRDefault="00F0433A" w:rsidP="0053131F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136" w:type="dxa"/>
            <w:vMerge w:val="restart"/>
          </w:tcPr>
          <w:p w:rsidR="00F0433A" w:rsidRPr="00F0433A" w:rsidRDefault="00F0433A" w:rsidP="0053131F">
            <w:pPr>
              <w:spacing w:line="192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Формы аттестации и контроля</w:t>
            </w:r>
          </w:p>
        </w:tc>
      </w:tr>
      <w:tr w:rsidR="00F0433A" w:rsidRPr="00F0433A" w:rsidTr="0053131F">
        <w:trPr>
          <w:trHeight w:val="283"/>
        </w:trPr>
        <w:tc>
          <w:tcPr>
            <w:tcW w:w="566" w:type="dxa"/>
            <w:vMerge/>
            <w:vAlign w:val="center"/>
          </w:tcPr>
          <w:p w:rsidR="00F0433A" w:rsidRPr="00F0433A" w:rsidRDefault="00F0433A" w:rsidP="0053131F">
            <w:pPr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  <w:vMerge/>
          </w:tcPr>
          <w:p w:rsidR="00F0433A" w:rsidRPr="00F0433A" w:rsidRDefault="00F0433A" w:rsidP="0053131F">
            <w:pPr>
              <w:ind w:right="-2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0433A" w:rsidRPr="00F0433A" w:rsidRDefault="00F0433A" w:rsidP="0053131F">
            <w:pPr>
              <w:spacing w:line="1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F0433A" w:rsidRPr="00F0433A" w:rsidRDefault="00F0433A" w:rsidP="0053131F">
            <w:pPr>
              <w:spacing w:line="1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51" w:type="dxa"/>
            <w:vAlign w:val="center"/>
          </w:tcPr>
          <w:p w:rsidR="00F0433A" w:rsidRPr="00F0433A" w:rsidRDefault="00F0433A" w:rsidP="0053131F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2" w:type="dxa"/>
            <w:vAlign w:val="center"/>
          </w:tcPr>
          <w:p w:rsidR="00F0433A" w:rsidRPr="00F0433A" w:rsidRDefault="00F0433A" w:rsidP="0053131F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36" w:type="dxa"/>
            <w:vMerge/>
          </w:tcPr>
          <w:p w:rsidR="00F0433A" w:rsidRPr="00F0433A" w:rsidRDefault="00F0433A" w:rsidP="0053131F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EF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vAlign w:val="center"/>
          </w:tcPr>
          <w:p w:rsidR="009B5C66" w:rsidRPr="000E5AB3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B5C66" w:rsidRPr="00F0433A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:rsidR="009B5C66" w:rsidRPr="00F0433A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9B5C66" w:rsidRPr="00F0433A" w:rsidRDefault="009B5C66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Опрос</w:t>
            </w: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Военно-патриотическая работа.</w:t>
            </w:r>
          </w:p>
        </w:tc>
        <w:tc>
          <w:tcPr>
            <w:tcW w:w="851" w:type="dxa"/>
            <w:vAlign w:val="center"/>
          </w:tcPr>
          <w:p w:rsidR="009B5C66" w:rsidRPr="000E5AB3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B5C66" w:rsidRPr="00F0433A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:rsidR="009B5C66" w:rsidRPr="00F0433A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  <w:vAlign w:val="center"/>
          </w:tcPr>
          <w:p w:rsidR="009B5C66" w:rsidRPr="00F0433A" w:rsidRDefault="009B5C66" w:rsidP="009B5C66">
            <w:pPr>
              <w:spacing w:after="0"/>
              <w:ind w:left="-106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851" w:type="dxa"/>
            <w:vAlign w:val="center"/>
          </w:tcPr>
          <w:p w:rsidR="009B5C66" w:rsidRPr="000E5AB3" w:rsidRDefault="009B5C66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B5C66" w:rsidRPr="00F0433A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:rsidR="009B5C66" w:rsidRPr="00F0433A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9B5C66" w:rsidRPr="00F0433A" w:rsidRDefault="009B5C66" w:rsidP="009B5C66">
            <w:pPr>
              <w:spacing w:after="0"/>
              <w:ind w:left="-106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Изучение истории школы.</w:t>
            </w:r>
          </w:p>
        </w:tc>
        <w:tc>
          <w:tcPr>
            <w:tcW w:w="851" w:type="dxa"/>
            <w:vAlign w:val="center"/>
          </w:tcPr>
          <w:p w:rsidR="009B5C66" w:rsidRPr="000E5AB3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B5C66" w:rsidRPr="00F0433A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:rsidR="009B5C66" w:rsidRPr="00F0433A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6" w:type="dxa"/>
            <w:vAlign w:val="center"/>
          </w:tcPr>
          <w:p w:rsidR="009B5C66" w:rsidRPr="00F0433A" w:rsidRDefault="009B5C66" w:rsidP="009B5C66">
            <w:pPr>
              <w:spacing w:after="0" w:line="192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Опрос, тестирование</w:t>
            </w: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Работа музея.</w:t>
            </w:r>
          </w:p>
        </w:tc>
        <w:tc>
          <w:tcPr>
            <w:tcW w:w="851" w:type="dxa"/>
            <w:vAlign w:val="center"/>
          </w:tcPr>
          <w:p w:rsidR="009B5C66" w:rsidRPr="000E5AB3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9B5C66" w:rsidRPr="00F0433A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dxa"/>
            <w:vAlign w:val="center"/>
          </w:tcPr>
          <w:p w:rsidR="009B5C66" w:rsidRPr="00F0433A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6" w:type="dxa"/>
            <w:vMerge w:val="restart"/>
            <w:vAlign w:val="center"/>
          </w:tcPr>
          <w:p w:rsidR="009B5C66" w:rsidRPr="00F0433A" w:rsidRDefault="009B5C66" w:rsidP="009B5C66">
            <w:pPr>
              <w:spacing w:after="0" w:line="192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4" w:type="dxa"/>
          </w:tcPr>
          <w:p w:rsidR="009B5C66" w:rsidRPr="00547EF4" w:rsidRDefault="00547EF4" w:rsidP="009B5C66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Историческое краеведение.</w:t>
            </w:r>
          </w:p>
        </w:tc>
        <w:tc>
          <w:tcPr>
            <w:tcW w:w="851" w:type="dxa"/>
            <w:vAlign w:val="center"/>
          </w:tcPr>
          <w:p w:rsidR="009B5C66" w:rsidRPr="000E5AB3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9B5C66" w:rsidRPr="00F0433A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Align w:val="center"/>
          </w:tcPr>
          <w:p w:rsidR="009B5C66" w:rsidRPr="00F0433A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vMerge/>
            <w:vAlign w:val="center"/>
          </w:tcPr>
          <w:p w:rsidR="009B5C66" w:rsidRPr="00F0433A" w:rsidRDefault="009B5C66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5C66" w:rsidRPr="00F0433A" w:rsidTr="00547EF4">
        <w:trPr>
          <w:trHeight w:val="283"/>
        </w:trPr>
        <w:tc>
          <w:tcPr>
            <w:tcW w:w="566" w:type="dxa"/>
            <w:vAlign w:val="center"/>
          </w:tcPr>
          <w:p w:rsidR="009B5C66" w:rsidRPr="00F0433A" w:rsidRDefault="009B5C66" w:rsidP="009B5C66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04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4" w:type="dxa"/>
          </w:tcPr>
          <w:p w:rsidR="009B5C66" w:rsidRPr="00547EF4" w:rsidRDefault="00547EF4" w:rsidP="00547EF4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Изучение родного края.</w:t>
            </w:r>
          </w:p>
        </w:tc>
        <w:tc>
          <w:tcPr>
            <w:tcW w:w="851" w:type="dxa"/>
            <w:vAlign w:val="center"/>
          </w:tcPr>
          <w:p w:rsidR="009B5C66" w:rsidRPr="00F0433A" w:rsidRDefault="00547EF4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9B5C66" w:rsidRPr="00F0433A" w:rsidRDefault="000E5AB3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9B5C66" w:rsidRPr="00F0433A" w:rsidRDefault="002B55C8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vMerge/>
            <w:vAlign w:val="center"/>
          </w:tcPr>
          <w:p w:rsidR="009B5C66" w:rsidRPr="00F0433A" w:rsidRDefault="009B5C66" w:rsidP="009B5C66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AB3" w:rsidRPr="00F0433A" w:rsidTr="00547EF4">
        <w:trPr>
          <w:trHeight w:val="283"/>
        </w:trPr>
        <w:tc>
          <w:tcPr>
            <w:tcW w:w="566" w:type="dxa"/>
            <w:vAlign w:val="center"/>
          </w:tcPr>
          <w:p w:rsidR="000E5AB3" w:rsidRPr="00F0433A" w:rsidRDefault="000E5AB3" w:rsidP="000E5AB3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4" w:type="dxa"/>
          </w:tcPr>
          <w:p w:rsidR="000E5AB3" w:rsidRPr="00547EF4" w:rsidRDefault="000E5AB3" w:rsidP="000E5AB3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E5AB3" w:rsidRPr="00F0433A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AB3" w:rsidRPr="00F0433A" w:rsidTr="00547EF4">
        <w:trPr>
          <w:trHeight w:val="283"/>
        </w:trPr>
        <w:tc>
          <w:tcPr>
            <w:tcW w:w="566" w:type="dxa"/>
            <w:vAlign w:val="center"/>
          </w:tcPr>
          <w:p w:rsidR="000E5AB3" w:rsidRPr="00F0433A" w:rsidRDefault="000E5AB3" w:rsidP="000E5AB3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4" w:type="dxa"/>
          </w:tcPr>
          <w:p w:rsidR="000E5AB3" w:rsidRPr="00547EF4" w:rsidRDefault="000E5AB3" w:rsidP="000E5AB3">
            <w:pPr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исторических экспедиций.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E5AB3" w:rsidRPr="00F0433A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AB3" w:rsidRPr="00F0433A" w:rsidTr="00547EF4">
        <w:trPr>
          <w:trHeight w:val="283"/>
        </w:trPr>
        <w:tc>
          <w:tcPr>
            <w:tcW w:w="566" w:type="dxa"/>
            <w:vAlign w:val="center"/>
          </w:tcPr>
          <w:p w:rsidR="000E5AB3" w:rsidRPr="00F0433A" w:rsidRDefault="000E5AB3" w:rsidP="000E5AB3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4" w:type="dxa"/>
          </w:tcPr>
          <w:p w:rsidR="000E5AB3" w:rsidRPr="00547EF4" w:rsidRDefault="000E5AB3" w:rsidP="000E5AB3">
            <w:pPr>
              <w:tabs>
                <w:tab w:val="left" w:pos="900"/>
              </w:tabs>
              <w:spacing w:after="0"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47EF4">
              <w:rPr>
                <w:rFonts w:ascii="Times New Roman" w:eastAsia="SimSun" w:hAnsi="Times New Roman" w:cs="Times New Roman"/>
                <w:sz w:val="24"/>
                <w:szCs w:val="24"/>
              </w:rPr>
              <w:t>Подведение итогов путешествия.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0E5AB3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E5AB3" w:rsidRPr="00F0433A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AB3" w:rsidRPr="00F0433A" w:rsidTr="00C01CF2">
        <w:trPr>
          <w:trHeight w:val="283"/>
        </w:trPr>
        <w:tc>
          <w:tcPr>
            <w:tcW w:w="566" w:type="dxa"/>
            <w:vAlign w:val="center"/>
          </w:tcPr>
          <w:p w:rsidR="000E5AB3" w:rsidRPr="00F0433A" w:rsidRDefault="000E5AB3" w:rsidP="000E5AB3">
            <w:pPr>
              <w:spacing w:after="0"/>
              <w:ind w:left="-709" w:right="-2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Align w:val="center"/>
          </w:tcPr>
          <w:p w:rsidR="000E5AB3" w:rsidRPr="00F0433A" w:rsidRDefault="000E5AB3" w:rsidP="000E5AB3">
            <w:pPr>
              <w:ind w:right="-2" w:firstLine="3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F0433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0E5AB3" w:rsidRPr="00F0433A" w:rsidRDefault="000E5AB3" w:rsidP="000E5AB3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  <w:vAlign w:val="center"/>
          </w:tcPr>
          <w:p w:rsidR="000E5AB3" w:rsidRPr="00F0433A" w:rsidRDefault="000E5AB3" w:rsidP="000E5AB3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2" w:type="dxa"/>
            <w:vAlign w:val="center"/>
          </w:tcPr>
          <w:p w:rsidR="000E5AB3" w:rsidRPr="00F0433A" w:rsidRDefault="000E5AB3" w:rsidP="000E5AB3">
            <w:pPr>
              <w:ind w:right="-2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6" w:type="dxa"/>
            <w:vAlign w:val="center"/>
          </w:tcPr>
          <w:p w:rsidR="000E5AB3" w:rsidRPr="00F0433A" w:rsidRDefault="000E5AB3" w:rsidP="000E5AB3">
            <w:pPr>
              <w:spacing w:after="0"/>
              <w:ind w:right="-2" w:firstLine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0433A" w:rsidRPr="003B5DE8" w:rsidRDefault="00F0433A" w:rsidP="00F043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33A" w:rsidRDefault="00F610BC" w:rsidP="002A0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433A" w:rsidRPr="00F0433A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Вводная беседа. Задачи и содержание, значение работы. Особенности работы историков-краеведов.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1. Школьный музей. Фонды музея и их значение. Паспорт экспоната. Правила оформления текстов для музейной экспозиции.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составление тематико-экспозиционного плана.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2. Военно-патриотическая работа. Воспитательное значение военно-патриотической работы. Школа в годы Великой Отечественной войны. Ученики школы – герои Великой Отечественной войны и труда. Встречи с участниками войны и ее очевидцами. Изучение и охрана памятников, связанных с историей борьбы нашего народа за свою независимость. Использование военно-патриотического материала на уроках.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lastRenderedPageBreak/>
        <w:t>Практические занятия: 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3. Записи историко-краеведческих наблюдений. Фиксирование исторических событий, точность и историческая достоверность записей воспоминаний. Правила роботы в фондах музеев, архивах и библиотеках. Копирование документов. Правила хранения и использования документов.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4. Изучение истории школы. Школьный музей как источник изучения родного края. История его образования. Выпускники школы. Основные события в жизни школы.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поиск документов по истории школы (официальные документы; публикации; запись устных воспоминаний педагогов и выпускников школы).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5. Работа музея. Правила подготовки текстов экскурсий (обзорная и тематическая). Работа экскурсовода. Как вести занятия по экспозициям школьного музея (игра-экскурсия, лаборатория, интервью, викторина). Массовая работа музея.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составление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6. Историческое краеведение. Историческое краеведение как наука. Объекты изучения. Фонды и экспозиция школьного музея. Общественно полезный характер исторического краеведения.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фотографирование, зарисовка и паспортизация краеведческих объектов; подготовка пособий и материалов для школьного музея.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7. 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развития. Происхождение названий улиц города.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экскурсии по памятным местам района и города, фотографирование, зарисовки, сбор материалов для школьного музея; встречи с интересными людьми.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8. Военно-патриотическая работа. Воспитательное значение военно-патриотической работы. Школа в годы Гражданской и Великой Отечественной войн. Ученики школы – герои войны и труда. Пропаганда героических подвигов советских воинов.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встреча – с ветеранами и тружениками тыла Великой Отечественной войны – выпускниками школы, запись их воспоминаний, сбор материалов для школьного музея, подготовка рефератов, временных выставок.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9. Записи историко-краеведческих наблюдений. Порядок ведения дневника исторических событий. Как проводить беседы с очевидцами исторических событий и записывать их воспоминания.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фиксирование исторических событий в специальном дневнике; запись воспоминаний; работа с первоисточниками; составление каталога и работа с ним.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10. Организация и проведение исторических экспедиций. Как определять цели и район экспедиции. Как комплектовать группы и распределять обязанности. Как разрабатывать маршрут экспедиции.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Практические занятия: подготовка экспедиции.</w:t>
      </w:r>
    </w:p>
    <w:p w:rsidR="00547EF4" w:rsidRPr="00547EF4" w:rsidRDefault="00547EF4" w:rsidP="00547EF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7EF4">
        <w:rPr>
          <w:rFonts w:ascii="Times New Roman" w:eastAsia="SimSun" w:hAnsi="Times New Roman" w:cs="Times New Roman"/>
          <w:sz w:val="24"/>
          <w:szCs w:val="24"/>
        </w:rPr>
        <w:t>Тема 11. Подведение итогов путешествия. Как оформлять результаты практических работ кружка. Фотоальбом. Аннотация собранных материалов, проверка фактов и дат. Изготовление экспонатов для школьного музея. Организация отчетной выставки.</w:t>
      </w:r>
    </w:p>
    <w:p w:rsidR="00547EF4" w:rsidRDefault="00547EF4" w:rsidP="000E5A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EF4" w:rsidRDefault="00547EF4" w:rsidP="0023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EC1" w:rsidRPr="00235EC1" w:rsidRDefault="00235EC1" w:rsidP="0023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23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2BE2" w:rsidRDefault="00235EC1" w:rsidP="00415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НА СТАРТОВОМ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БАЗОВОМ УРОВНЯХ</w:t>
      </w:r>
      <w:r w:rsidRPr="0023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58E0" w:rsidRPr="004158E0" w:rsidRDefault="004158E0" w:rsidP="00415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64F" w:rsidRDefault="000B064F" w:rsidP="00654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2F5B">
        <w:rPr>
          <w:rFonts w:ascii="Times New Roman" w:eastAsia="Times New Roman" w:hAnsi="Times New Roman" w:cs="Times New Roman"/>
          <w:b/>
          <w:szCs w:val="24"/>
          <w:lang w:eastAsia="ru-RU"/>
        </w:rPr>
        <w:t>Образовательно-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предметные результаты</w:t>
      </w:r>
      <w:r w:rsidRPr="00C22F5B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0B064F" w:rsidRPr="00426AB7" w:rsidRDefault="000B064F" w:rsidP="000E5AB3">
      <w:pPr>
        <w:spacing w:after="0" w:line="276" w:lineRule="auto"/>
        <w:rPr>
          <w:rStyle w:val="c2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AB7">
        <w:rPr>
          <w:rStyle w:val="c2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окончании курса дети должны знать, понимать: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правила, существующие в мире;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понятия социальной психологии;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понятия конфликтологии.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качества и повышать самооценку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эмоциональное состояние, адекватно выражать свои эмоции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человека за свои чувства и мысли</w:t>
      </w:r>
    </w:p>
    <w:p w:rsidR="004A2BE2" w:rsidRDefault="004A2BE2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возрастные изменения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между агрессией и агрессивностью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агрессивное поведение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конфликтов в жизни человека</w:t>
      </w:r>
    </w:p>
    <w:p w:rsid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конструктивно разрешать конфликтные ситуации</w:t>
      </w:r>
    </w:p>
    <w:p w:rsidR="000B064F" w:rsidRPr="004A2BE2" w:rsidRDefault="000B064F" w:rsidP="000E5AB3">
      <w:pPr>
        <w:pStyle w:val="a3"/>
        <w:numPr>
          <w:ilvl w:val="0"/>
          <w:numId w:val="22"/>
        </w:numPr>
        <w:spacing w:after="0" w:line="276" w:lineRule="auto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E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жизненные ценности.</w:t>
      </w:r>
    </w:p>
    <w:p w:rsidR="000B064F" w:rsidRDefault="000B064F" w:rsidP="00654BA1">
      <w:pPr>
        <w:spacing w:after="0" w:line="360" w:lineRule="auto"/>
        <w:jc w:val="center"/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B7"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</w:t>
      </w:r>
      <w:r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метные результаты</w:t>
      </w:r>
      <w:r w:rsidRPr="00426AB7"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0B27" w:rsidRPr="00CE0B27" w:rsidRDefault="00CE0B27" w:rsidP="00CE0B2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CE0B27" w:rsidRPr="00CE0B27" w:rsidRDefault="00CE0B27" w:rsidP="00CE0B2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E0B27" w:rsidRPr="00CE0B27" w:rsidRDefault="00CE0B27" w:rsidP="00CE0B2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0B27" w:rsidRPr="000E5AB3" w:rsidRDefault="00CE0B27" w:rsidP="000E5AB3">
      <w:pPr>
        <w:spacing w:after="0" w:line="276" w:lineRule="auto"/>
        <w:ind w:firstLine="426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</w:t>
      </w:r>
      <w:r w:rsidR="000E5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на иностранном языке.</w:t>
      </w:r>
    </w:p>
    <w:p w:rsidR="000B064F" w:rsidRPr="00426AB7" w:rsidRDefault="00CE0B27" w:rsidP="000B064F">
      <w:pPr>
        <w:spacing w:after="0" w:line="36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Личностные результаты: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>–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возможности самореализации средствами иностранного языка;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E0B27" w:rsidRPr="00CE0B27" w:rsidRDefault="00CE0B27" w:rsidP="000E5A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 к проявлениям иной культуры; осознание себя гражданином своей страны и мира;</w:t>
      </w:r>
    </w:p>
    <w:p w:rsidR="00CE0B27" w:rsidRPr="00CE0B27" w:rsidRDefault="00CE0B27" w:rsidP="00CE0B2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2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25D92" w:rsidRDefault="00E25D92" w:rsidP="00CE0B27">
      <w:pPr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E2" w:rsidRPr="004A2BE2" w:rsidRDefault="004A2BE2" w:rsidP="004A2BE2">
      <w:pPr>
        <w:spacing w:after="0" w:line="240" w:lineRule="auto"/>
        <w:ind w:right="566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обучения на стартовом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базовом уровнях</w:t>
      </w:r>
      <w:r w:rsidRPr="004A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71FC" w:rsidRDefault="00D271FC" w:rsidP="00D271FC">
      <w:pPr>
        <w:ind w:right="-2"/>
        <w:contextualSpacing/>
        <w:rPr>
          <w:b/>
          <w:color w:val="FF0000"/>
          <w:sz w:val="16"/>
          <w:szCs w:val="16"/>
        </w:rPr>
      </w:pPr>
    </w:p>
    <w:tbl>
      <w:tblPr>
        <w:tblW w:w="8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2975"/>
        <w:gridCol w:w="2974"/>
      </w:tblGrid>
      <w:tr w:rsidR="00D271FC" w:rsidTr="00B55280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FC" w:rsidRPr="00D271FC" w:rsidRDefault="00D271FC" w:rsidP="00B55280">
            <w:pPr>
              <w:tabs>
                <w:tab w:val="left" w:pos="9333"/>
              </w:tabs>
              <w:spacing w:line="18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71FC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FC" w:rsidRPr="00D271FC" w:rsidRDefault="00D271FC" w:rsidP="00B55280">
            <w:pPr>
              <w:tabs>
                <w:tab w:val="left" w:pos="9333"/>
              </w:tabs>
              <w:spacing w:line="18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71FC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FC" w:rsidRPr="00D271FC" w:rsidRDefault="00D271FC" w:rsidP="00B55280">
            <w:pPr>
              <w:tabs>
                <w:tab w:val="left" w:pos="9333"/>
              </w:tabs>
              <w:spacing w:line="18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71FC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</w:tr>
      <w:tr w:rsidR="00D271FC" w:rsidTr="00B55280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FC" w:rsidRPr="00D271FC" w:rsidRDefault="00D271FC" w:rsidP="00B55280">
            <w:pPr>
              <w:tabs>
                <w:tab w:val="left" w:pos="9333"/>
              </w:tabs>
              <w:spacing w:line="18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71FC">
              <w:rPr>
                <w:rFonts w:ascii="Times New Roman" w:hAnsi="Times New Roman" w:cs="Times New Roman"/>
                <w:b/>
              </w:rPr>
              <w:t>Оценка образовательно</w:t>
            </w:r>
            <w:r w:rsidRPr="00D271FC">
              <w:rPr>
                <w:rFonts w:ascii="Times New Roman" w:hAnsi="Times New Roman" w:cs="Times New Roman"/>
              </w:rPr>
              <w:t>-</w:t>
            </w:r>
            <w:r w:rsidRPr="00D271FC">
              <w:rPr>
                <w:rFonts w:ascii="Times New Roman" w:hAnsi="Times New Roman" w:cs="Times New Roman"/>
                <w:b/>
              </w:rPr>
              <w:t>предметных результатов</w:t>
            </w:r>
          </w:p>
        </w:tc>
      </w:tr>
      <w:tr w:rsidR="00D271FC" w:rsidTr="00B55280">
        <w:trPr>
          <w:trHeight w:val="1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71FC" w:rsidRPr="00D271FC" w:rsidRDefault="00D271FC" w:rsidP="00B55280">
            <w:pPr>
              <w:tabs>
                <w:tab w:val="left" w:pos="3186"/>
                <w:tab w:val="left" w:pos="9333"/>
                <w:tab w:val="left" w:pos="9639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271FC">
              <w:rPr>
                <w:rFonts w:ascii="Times New Roman" w:hAnsi="Times New Roman" w:cs="Times New Roman"/>
                <w:b/>
                <w:i/>
              </w:rPr>
              <w:t xml:space="preserve">Учащиеся в основном </w:t>
            </w:r>
          </w:p>
          <w:p w:rsidR="00D271FC" w:rsidRPr="00D271FC" w:rsidRDefault="00D271FC" w:rsidP="00B55280">
            <w:pPr>
              <w:tabs>
                <w:tab w:val="left" w:pos="3186"/>
                <w:tab w:val="left" w:pos="9333"/>
                <w:tab w:val="left" w:pos="9639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271FC">
              <w:rPr>
                <w:rFonts w:ascii="Times New Roman" w:hAnsi="Times New Roman" w:cs="Times New Roman"/>
                <w:b/>
                <w:i/>
              </w:rPr>
              <w:t>усвоили: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нормы и правила, существующие в мире;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социальной психологии;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конфликтологии.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качества и повышать самооценку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свое эмоциональное состояние, адекватно выражать свои эмоции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человека за свои чувства и мысли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возрастные изменения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различия между агрессией и агрессивностью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агрессивное поведение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роль конфликтов в жизни человека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как конструктивно разрешать конфликтные ситуации</w:t>
            </w:r>
          </w:p>
          <w:p w:rsidR="00D271FC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жизненные ценности.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71FC" w:rsidRPr="00D271FC" w:rsidRDefault="00D271FC" w:rsidP="00B55280">
            <w:pPr>
              <w:tabs>
                <w:tab w:val="left" w:pos="3186"/>
                <w:tab w:val="left" w:pos="9333"/>
                <w:tab w:val="left" w:pos="9639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271FC">
              <w:rPr>
                <w:rFonts w:ascii="Times New Roman" w:hAnsi="Times New Roman" w:cs="Times New Roman"/>
                <w:b/>
                <w:i/>
              </w:rPr>
              <w:t xml:space="preserve">Учащиеся достаточно знают: 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нормы и правила, существующие в мире;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социальной психологии;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конфликтологии.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качества и повышать самооценку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свое эмоциональное состояние, адекватно выражать свои эмоции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человека за свои чувства и мысли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возрастные изменения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различия между агрессией и агрессивностью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агрессивное поведение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роль конфликтов в жизни человека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как конструктивно разрешать конфликтные ситуации</w:t>
            </w:r>
          </w:p>
          <w:p w:rsidR="00D271FC" w:rsidRPr="00D271FC" w:rsidRDefault="000E5AB3" w:rsidP="000E5AB3">
            <w:pPr>
              <w:tabs>
                <w:tab w:val="left" w:pos="3186"/>
              </w:tabs>
              <w:spacing w:line="192" w:lineRule="auto"/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жизненные ценности.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1FC" w:rsidRPr="00D271FC" w:rsidRDefault="00D271FC" w:rsidP="00B55280">
            <w:pPr>
              <w:tabs>
                <w:tab w:val="left" w:pos="3186"/>
                <w:tab w:val="left" w:pos="9333"/>
                <w:tab w:val="left" w:pos="9639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271FC">
              <w:rPr>
                <w:rFonts w:ascii="Times New Roman" w:hAnsi="Times New Roman" w:cs="Times New Roman"/>
                <w:b/>
                <w:i/>
              </w:rPr>
              <w:t>Учащиеся полностью представляют: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нормы и правила, существующие в мире;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социальной психологии;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понятия конфликтологии.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качества и повышать самооценку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свое эмоциональное состояние, адекватно выражать свои эмоции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человека за свои чувства и мысли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свои возрастные изменения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различия между агрессией и агрессивностью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агрессивное поведение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роль конфликтов в жизни человека</w:t>
            </w:r>
          </w:p>
          <w:p w:rsidR="000E5AB3" w:rsidRPr="000E5AB3" w:rsidRDefault="000E5AB3" w:rsidP="000E5AB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61"/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как конструктивно разрешать конфликтные ситуации</w:t>
            </w:r>
          </w:p>
          <w:p w:rsidR="00D271FC" w:rsidRPr="00D271FC" w:rsidRDefault="000E5AB3" w:rsidP="000E5AB3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0E5AB3">
              <w:rPr>
                <w:rStyle w:val="c2"/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жизненные ценности.</w:t>
            </w:r>
          </w:p>
        </w:tc>
      </w:tr>
      <w:tr w:rsidR="00D271FC" w:rsidTr="00B55280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1FC" w:rsidRPr="00D271FC" w:rsidRDefault="00D271FC" w:rsidP="00B55280">
            <w:pPr>
              <w:tabs>
                <w:tab w:val="left" w:pos="3186"/>
                <w:tab w:val="left" w:pos="9333"/>
                <w:tab w:val="left" w:pos="9639"/>
              </w:tabs>
              <w:spacing w:line="192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71FC">
              <w:rPr>
                <w:rFonts w:ascii="Times New Roman" w:hAnsi="Times New Roman" w:cs="Times New Roman"/>
                <w:b/>
              </w:rPr>
              <w:t>Оценка метапредметных результатов</w:t>
            </w:r>
          </w:p>
        </w:tc>
      </w:tr>
      <w:tr w:rsidR="00D271FC" w:rsidTr="00B55280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71FC" w:rsidRPr="00D271FC" w:rsidRDefault="00D271FC" w:rsidP="00B55280">
            <w:pPr>
              <w:tabs>
                <w:tab w:val="left" w:pos="3186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t>Недостаточно развиты:</w:t>
            </w:r>
          </w:p>
          <w:p w:rsidR="000E5AB3" w:rsidRPr="000E5AB3" w:rsidRDefault="00D271FC" w:rsidP="000E5AB3">
            <w:pPr>
              <w:tabs>
                <w:tab w:val="left" w:pos="3186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D271FC">
              <w:rPr>
                <w:rFonts w:ascii="Times New Roman" w:hAnsi="Times New Roman" w:cs="Times New Roman"/>
              </w:rPr>
              <w:t xml:space="preserve"> </w:t>
            </w:r>
            <w:r w:rsidR="000E5AB3" w:rsidRPr="000E5AB3">
              <w:rPr>
                <w:rFonts w:ascii="Times New Roman" w:hAnsi="Times New Roman" w:cs="Times New Roman"/>
              </w:rPr>
              <w:t>– развитие умения планировать свое речевое и неречевое поведение;</w:t>
            </w:r>
          </w:p>
          <w:p w:rsidR="000E5AB3" w:rsidRPr="000E5AB3" w:rsidRDefault="000E5AB3" w:rsidP="000E5AB3">
            <w:pPr>
              <w:tabs>
                <w:tab w:val="left" w:pos="3186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0E5AB3" w:rsidRPr="000E5AB3" w:rsidRDefault="000E5AB3" w:rsidP="000E5AB3">
            <w:pPr>
              <w:tabs>
                <w:tab w:val="left" w:pos="3186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D271FC" w:rsidRPr="00D271FC" w:rsidRDefault="000E5AB3" w:rsidP="000E5AB3">
            <w:pPr>
              <w:tabs>
                <w:tab w:val="left" w:pos="3186"/>
              </w:tabs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0E5AB3">
              <w:rPr>
                <w:rFonts w:ascii="Times New Roman" w:hAnsi="Times New Roman" w:cs="Times New Roman"/>
              </w:rPr>
              <w:t xml:space="preserve">– осуществление регулятивных действий самонаблюдения, самоконтроля, самооценки в </w:t>
            </w:r>
            <w:r w:rsidRPr="000E5AB3">
              <w:rPr>
                <w:rFonts w:ascii="Times New Roman" w:hAnsi="Times New Roman" w:cs="Times New Roman"/>
              </w:rPr>
              <w:lastRenderedPageBreak/>
              <w:t>процессе коммуникативной деятельности на иностранном языке.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C" w:rsidRPr="00D271FC" w:rsidRDefault="00D271FC" w:rsidP="00B55280">
            <w:pPr>
              <w:spacing w:line="192" w:lineRule="auto"/>
              <w:ind w:right="-250" w:hanging="108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 Достаточной развиты:</w:t>
            </w:r>
          </w:p>
          <w:p w:rsidR="000E5AB3" w:rsidRPr="000E5AB3" w:rsidRDefault="000E5AB3" w:rsidP="000E5AB3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умения планировать свое речевое и неречевое поведение;</w:t>
            </w:r>
          </w:p>
          <w:p w:rsidR="000E5AB3" w:rsidRPr="000E5AB3" w:rsidRDefault="000E5AB3" w:rsidP="000E5AB3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0E5AB3" w:rsidRPr="000E5AB3" w:rsidRDefault="000E5AB3" w:rsidP="000E5AB3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D271FC" w:rsidRPr="00D271FC" w:rsidRDefault="000E5AB3" w:rsidP="000E5AB3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E5AB3">
              <w:rPr>
                <w:rFonts w:ascii="Times New Roman" w:hAnsi="Times New Roman" w:cs="Times New Roman"/>
              </w:rPr>
              <w:t xml:space="preserve">– осуществление регулятивных действий самонаблюдения, самоконтроля, самооценки в </w:t>
            </w:r>
            <w:r w:rsidRPr="000E5AB3">
              <w:rPr>
                <w:rFonts w:ascii="Times New Roman" w:hAnsi="Times New Roman" w:cs="Times New Roman"/>
              </w:rPr>
              <w:lastRenderedPageBreak/>
              <w:t>процессе коммуникативной деятельности на иностранном языке.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1FC" w:rsidRPr="00D271FC" w:rsidRDefault="00D271FC" w:rsidP="00B55280">
            <w:pPr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Уверенно развиты:</w:t>
            </w:r>
          </w:p>
          <w:p w:rsidR="000E5AB3" w:rsidRPr="000E5AB3" w:rsidRDefault="000E5AB3" w:rsidP="000E5A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умения планировать свое речевое и неречевое поведение;</w:t>
            </w:r>
          </w:p>
          <w:p w:rsidR="000E5AB3" w:rsidRPr="000E5AB3" w:rsidRDefault="000E5AB3" w:rsidP="000E5A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0E5AB3" w:rsidRPr="000E5AB3" w:rsidRDefault="000E5AB3" w:rsidP="000E5A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D271FC" w:rsidRPr="00CE0B27" w:rsidRDefault="000E5AB3" w:rsidP="000E5AB3">
            <w:pPr>
              <w:spacing w:line="192" w:lineRule="auto"/>
              <w:rPr>
                <w:rFonts w:ascii="Times New Roman" w:hAnsi="Times New Roman" w:cs="Times New Roman"/>
                <w:highlight w:val="yellow"/>
              </w:rPr>
            </w:pPr>
            <w:r w:rsidRPr="000E5AB3">
              <w:rPr>
                <w:rFonts w:ascii="Times New Roman" w:hAnsi="Times New Roman" w:cs="Times New Roman"/>
              </w:rPr>
              <w:t xml:space="preserve">– осуществление </w:t>
            </w:r>
            <w:r w:rsidRPr="000E5AB3">
              <w:rPr>
                <w:rFonts w:ascii="Times New Roman" w:hAnsi="Times New Roman" w:cs="Times New Roman"/>
              </w:rPr>
              <w:lastRenderedPageBreak/>
              <w:t>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</w:tr>
      <w:tr w:rsidR="00D271FC" w:rsidTr="00B55280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1FC" w:rsidRPr="00D271FC" w:rsidRDefault="00D271FC" w:rsidP="00B55280">
            <w:pPr>
              <w:spacing w:line="192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  <w:r w:rsidRPr="00D271FC">
              <w:rPr>
                <w:rFonts w:ascii="Times New Roman" w:hAnsi="Times New Roman" w:cs="Times New Roman"/>
                <w:b/>
                <w:color w:val="000000"/>
              </w:rPr>
              <w:t xml:space="preserve"> личностных результатов</w:t>
            </w:r>
          </w:p>
        </w:tc>
      </w:tr>
      <w:tr w:rsidR="00D271FC" w:rsidTr="00B55280">
        <w:trPr>
          <w:trHeight w:val="33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71FC" w:rsidRPr="00D271FC" w:rsidRDefault="00D271FC" w:rsidP="00B55280">
            <w:pPr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t>Недостаточно развиты: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E5AB3">
              <w:rPr>
                <w:rFonts w:ascii="Times New Roman" w:hAnsi="Times New Roman" w:cs="Times New Roman"/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осознание возможности самореализации средствами иностранного языка;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стремление к совершенствованию речевой культуры в целом;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формирование коммуникативной компетенции в межкультурной и межэтнической коммуникации;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развитие таких качеств, как воля, целеустремленность, креативность, инициативность, трудолюбие, дисциплинированность;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формирование общекультурной и этнической идентичности как составляющих гражданской идентичности личности;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толерантное отношение к проявлениям иной культуры; осознание себя гражданином своей страны и мира;</w:t>
            </w:r>
          </w:p>
          <w:p w:rsidR="00D271FC" w:rsidRPr="00D271FC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C" w:rsidRPr="00D271FC" w:rsidRDefault="00D271FC" w:rsidP="00B55280">
            <w:pPr>
              <w:spacing w:line="192" w:lineRule="auto"/>
              <w:ind w:right="-25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t>Достаточно развиты: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5AB3">
              <w:rPr>
                <w:rFonts w:ascii="Times New Roman" w:hAnsi="Times New Roman" w:cs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осознание возможности самореализации средствами иностранного языка;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стремление к совершенствованию речевой культуры в целом;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формирование коммуникативной компетенции в межкультурной и межэтнической коммуникации;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развитие таких качеств, как воля, целеустремленность, креативность, инициативность, трудолюбие, дисциплинированность;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формирование общекультурной и этнической идентичности как составляющих гражданской идентичности личности;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толерантное отношение к проявлениям иной культуры; осознание себя гражданином своей страны и мира;</w:t>
            </w:r>
          </w:p>
          <w:p w:rsidR="00D271FC" w:rsidRPr="00D271FC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</w:rPr>
            </w:pPr>
            <w:r w:rsidRPr="000E5AB3">
              <w:rPr>
                <w:rFonts w:ascii="Times New Roman" w:hAnsi="Times New Roman" w:cs="Times New Roman"/>
              </w:rPr>
              <w:t>–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1FC" w:rsidRPr="00D271FC" w:rsidRDefault="00D271FC" w:rsidP="00B55280">
            <w:pPr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271FC">
              <w:rPr>
                <w:rFonts w:ascii="Times New Roman" w:hAnsi="Times New Roman" w:cs="Times New Roman"/>
                <w:b/>
                <w:i/>
                <w:color w:val="000000"/>
              </w:rPr>
              <w:t>Уверенно развиты: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E5AB3">
              <w:rPr>
                <w:rFonts w:ascii="Times New Roman" w:hAnsi="Times New Roman" w:cs="Times New Roman"/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осознание возможности самореализации средствами иностранного языка;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стремление к совершенствованию речевой культуры в целом;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формирование коммуникативной компетенции в межкультурной и межэтнической коммуникации;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развитие таких качеств, как воля, целеустремленность, креативность, инициативность, трудолюбие, дисциплинированность;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формирование общекультурной и этнической идентичности как составляющих гражданской идентичности личности;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0E5AB3" w:rsidRPr="000E5AB3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толерантное отношение к проявлениям иной культуры; осознание себя гражданином своей страны и мира;</w:t>
            </w:r>
          </w:p>
          <w:p w:rsidR="00D271FC" w:rsidRPr="00D271FC" w:rsidRDefault="000E5AB3" w:rsidP="000E5AB3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E5AB3">
              <w:rPr>
                <w:rFonts w:ascii="Times New Roman" w:hAnsi="Times New Roman" w:cs="Times New Roman"/>
                <w:color w:val="000000"/>
              </w:rPr>
              <w:t>–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</w:tbl>
    <w:p w:rsidR="00F0433A" w:rsidRDefault="00F0433A" w:rsidP="002A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Контроль на данном этапе проводится </w:t>
      </w:r>
      <w:r w:rsidR="00CE0B27">
        <w:rPr>
          <w:rStyle w:val="c2"/>
          <w:color w:val="000000"/>
        </w:rPr>
        <w:t>в игровой форме (конкурсы, игры</w:t>
      </w:r>
      <w:r>
        <w:rPr>
          <w:rStyle w:val="c2"/>
          <w:color w:val="000000"/>
        </w:rPr>
        <w:t>), посредством выполнения творческих заданий, их презентации и последующей рефлексии.</w:t>
      </w:r>
    </w:p>
    <w:p w:rsidR="007A07CB" w:rsidRDefault="007A07CB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наблюдения, творческих заданий.</w:t>
      </w:r>
    </w:p>
    <w:p w:rsidR="007A07CB" w:rsidRDefault="007A07CB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          Форма подведения итогов:</w:t>
      </w:r>
    </w:p>
    <w:p w:rsidR="00F0433A" w:rsidRDefault="007A07CB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Итоговой работой</w:t>
      </w:r>
      <w:r>
        <w:rPr>
          <w:rStyle w:val="c17"/>
          <w:b/>
          <w:bCs/>
          <w:color w:val="000000"/>
        </w:rPr>
        <w:t> </w:t>
      </w:r>
      <w:r>
        <w:rPr>
          <w:rStyle w:val="c2"/>
          <w:color w:val="000000"/>
        </w:rPr>
        <w:t> по завершению каждого раздела  являются открытое занятие или игра.</w:t>
      </w:r>
    </w:p>
    <w:p w:rsidR="00C90501" w:rsidRDefault="00C90501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90501" w:rsidRDefault="00C90501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90501" w:rsidRPr="007A07CB" w:rsidRDefault="00C90501" w:rsidP="007A07C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A07CB" w:rsidRPr="007A07CB" w:rsidRDefault="007A07CB" w:rsidP="007A07CB">
      <w:pPr>
        <w:ind w:right="-1"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07CB" w:rsidRPr="007A07CB" w:rsidRDefault="007A07CB" w:rsidP="007A07CB">
      <w:pPr>
        <w:ind w:left="-284" w:right="284" w:firstLine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7CB">
        <w:rPr>
          <w:rFonts w:ascii="Times New Roman" w:hAnsi="Times New Roman" w:cs="Times New Roman"/>
          <w:b/>
        </w:rPr>
        <w:lastRenderedPageBreak/>
        <w:t xml:space="preserve">ОРГАНИЗАЦИОННО-ПЕДАГОГИЧЕСКИЕ УСЛОВИЯ </w:t>
      </w:r>
    </w:p>
    <w:p w:rsidR="007A07CB" w:rsidRPr="007A07CB" w:rsidRDefault="007A07CB" w:rsidP="007A07CB">
      <w:pPr>
        <w:ind w:left="-284" w:right="284" w:firstLine="710"/>
        <w:jc w:val="center"/>
        <w:outlineLvl w:val="0"/>
        <w:rPr>
          <w:rFonts w:ascii="Times New Roman" w:hAnsi="Times New Roman" w:cs="Times New Roman"/>
          <w:b/>
        </w:rPr>
      </w:pPr>
      <w:r w:rsidRPr="007A07CB">
        <w:rPr>
          <w:rFonts w:ascii="Times New Roman" w:hAnsi="Times New Roman" w:cs="Times New Roman"/>
          <w:b/>
        </w:rPr>
        <w:t>РЕАЛИЗАЦИИ ПРОГРАММЫ</w:t>
      </w:r>
    </w:p>
    <w:p w:rsidR="00F0433A" w:rsidRPr="00654BA1" w:rsidRDefault="00A470D4" w:rsidP="00654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–тематическое планирование</w:t>
      </w:r>
      <w:r w:rsidR="007A07CB" w:rsidRPr="007A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A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54BA1" w:rsidRPr="007A07CB">
        <w:rPr>
          <w:rFonts w:ascii="Times New Roman" w:hAnsi="Times New Roman" w:cs="Times New Roman"/>
          <w:sz w:val="24"/>
          <w:szCs w:val="24"/>
        </w:rPr>
        <w:t>1)</w:t>
      </w:r>
    </w:p>
    <w:p w:rsidR="00F0433A" w:rsidRDefault="007A07CB" w:rsidP="002A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C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</w:p>
    <w:p w:rsidR="007A07CB" w:rsidRPr="007A07CB" w:rsidRDefault="007A07CB" w:rsidP="007A07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Кабинет. </w:t>
      </w:r>
      <w:r w:rsidRPr="007A07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занятий требуется просторное светлое помещение, отвечающее санитарно-эпидемиологическим требованиям к учреждениям дополнительного образования (СанПиН 2.4.4 3172-14). Помещение должно быть сухое, с естественным доступом воздуха, легко проветриваемое, с достаточным дневным и искусственным освещением. </w:t>
      </w:r>
    </w:p>
    <w:p w:rsidR="007A07CB" w:rsidRPr="007A07CB" w:rsidRDefault="007A07CB" w:rsidP="007A07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07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Оборудование: </w:t>
      </w:r>
      <w:r w:rsidRPr="007A07C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столы и стул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ья ученические, н</w:t>
      </w:r>
      <w:r w:rsidRPr="007A07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аглядные материалы (картины, </w:t>
      </w:r>
      <w:r w:rsidR="00427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карты, </w:t>
      </w:r>
      <w:r w:rsidRPr="007A07CB">
        <w:rPr>
          <w:rFonts w:ascii="Times New Roman" w:eastAsia="Times New Roman" w:hAnsi="Times New Roman" w:cs="Times New Roman"/>
          <w:sz w:val="24"/>
          <w:szCs w:val="28"/>
          <w:lang w:eastAsia="ru-RU"/>
        </w:rPr>
        <w:t>ре</w:t>
      </w:r>
      <w:r w:rsidR="00CE0B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продукции, фото, таблицы и др.)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A07CB" w:rsidRDefault="007A07CB" w:rsidP="007A07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Кадровое обеспечение:</w:t>
      </w:r>
      <w:r w:rsidR="00CE0B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</w:t>
      </w:r>
      <w:r w:rsidR="00427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0501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 и обществознания</w:t>
      </w:r>
      <w:r w:rsidR="00B5528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55280" w:rsidRDefault="00B55280" w:rsidP="007A07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B55280" w:rsidRPr="00B55280" w:rsidRDefault="00B55280" w:rsidP="00B55280">
      <w:pPr>
        <w:tabs>
          <w:tab w:val="left" w:pos="3969"/>
        </w:tabs>
        <w:spacing w:after="0" w:line="216" w:lineRule="auto"/>
        <w:ind w:left="284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отслеживания и демонстрации</w:t>
      </w:r>
    </w:p>
    <w:p w:rsidR="00B55280" w:rsidRDefault="00B55280" w:rsidP="00B55280">
      <w:pPr>
        <w:tabs>
          <w:tab w:val="left" w:pos="3969"/>
        </w:tabs>
        <w:spacing w:after="0" w:line="216" w:lineRule="auto"/>
        <w:ind w:left="284" w:righ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результатов</w:t>
      </w:r>
    </w:p>
    <w:p w:rsidR="00CE0B27" w:rsidRPr="00CE0B27" w:rsidRDefault="00CE0B27" w:rsidP="00CE0B2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E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и демонстрации образовательных результатов применяются следующие формы: журнал учета работы педагога, собеседование, наблюдение, опрос, тестирование, викторины, самостоятельная работа учащихся, конкурсы различного уровня; аналитический материал по результатам тестирования; исследовательская и проектная деятельность; мониторинг результатов обучения на стартовом уровне</w:t>
      </w:r>
      <w:r w:rsidRPr="00CE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0B27" w:rsidRDefault="00CE0B27" w:rsidP="00B55280">
      <w:pPr>
        <w:tabs>
          <w:tab w:val="left" w:pos="3969"/>
        </w:tabs>
        <w:spacing w:after="0" w:line="216" w:lineRule="auto"/>
        <w:ind w:left="284" w:righ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280" w:rsidRDefault="00B55280" w:rsidP="002B55C8">
      <w:pPr>
        <w:tabs>
          <w:tab w:val="left" w:pos="3969"/>
        </w:tabs>
        <w:spacing w:after="0"/>
        <w:ind w:righ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</w:t>
      </w:r>
    </w:p>
    <w:p w:rsidR="002B55C8" w:rsidRPr="002B55C8" w:rsidRDefault="002B55C8" w:rsidP="002B55C8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проверки и оценки освоения теории и практики на каждом уровне обучения используются следующие пакеты диагностических методик.</w:t>
      </w:r>
    </w:p>
    <w:p w:rsidR="002B55C8" w:rsidRPr="002B55C8" w:rsidRDefault="002B55C8" w:rsidP="002B55C8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Теория: перечень вопросов и заданий к собеседованиям, опросам, тестированию, викторинам.</w:t>
      </w:r>
    </w:p>
    <w:p w:rsidR="002B55C8" w:rsidRPr="002B55C8" w:rsidRDefault="002B55C8" w:rsidP="002B55C8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результаты проектной деятельности.</w:t>
      </w:r>
    </w:p>
    <w:p w:rsidR="00B55280" w:rsidRPr="00B55280" w:rsidRDefault="00B55280" w:rsidP="00B55280">
      <w:pPr>
        <w:tabs>
          <w:tab w:val="left" w:pos="3969"/>
        </w:tabs>
        <w:spacing w:after="0" w:line="240" w:lineRule="auto"/>
        <w:ind w:left="284" w:right="3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</w:p>
    <w:p w:rsidR="00F0433A" w:rsidRPr="00B55280" w:rsidRDefault="00B55280" w:rsidP="00FA364F">
      <w:pPr>
        <w:tabs>
          <w:tab w:val="left" w:pos="107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552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реализации </w:t>
      </w:r>
      <w:r w:rsidR="00CE0B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</w:t>
      </w:r>
      <w:r w:rsidR="00CE0B27">
        <w:rPr>
          <w:rFonts w:ascii="Times New Roman" w:hAnsi="Times New Roman" w:cs="Times New Roman"/>
          <w:szCs w:val="28"/>
        </w:rPr>
        <w:t>«</w:t>
      </w:r>
      <w:r w:rsidR="00427AD8">
        <w:rPr>
          <w:rFonts w:ascii="Times New Roman" w:hAnsi="Times New Roman" w:cs="Times New Roman"/>
          <w:sz w:val="24"/>
          <w:szCs w:val="24"/>
        </w:rPr>
        <w:t>Музей боевой славы</w:t>
      </w:r>
      <w:r w:rsidR="00CE0B27" w:rsidRPr="00833631">
        <w:rPr>
          <w:rFonts w:ascii="Times New Roman" w:hAnsi="Times New Roman"/>
          <w:szCs w:val="28"/>
        </w:rPr>
        <w:t>»</w:t>
      </w:r>
      <w:r w:rsidR="00CE0B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52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применяются следующие </w:t>
      </w:r>
      <w:r w:rsidRPr="00B5528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методы и приёмы обучения: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 (устное изложение, беседа, рассказ, лекция и т. д.);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 (показ мультимедийных материалов, иллюстраций, наблюдение, показ (выполнение) педагогом, работа по образцу и др.;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 (выполнение работ по инструкционным картам, схемам и др.).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объяснительно-иллюстративный – дети воспринимают и усваивают готовую информацию;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-репродуктивный – учащиеся воспроизводят полученные знания и освоенные способы деятельности;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-частично-поисковый – участие детей в коллективном поиске, решение поставленной задачи совместно с педагогом;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– самостоятельная творческая работа учащихся.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-фронтальный – одновременная работа со всеми учащимися;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-индивидуально-фронтальный – чередование индивидуальных и фронтальных форм работы;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-групповой – организация работы в группе;</w:t>
      </w:r>
    </w:p>
    <w:p w:rsidR="00B55280" w:rsidRPr="00B55280" w:rsidRDefault="00B55280" w:rsidP="00FA3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индивидуальный – индивидуальное выполнение заданий, решение проблем.</w:t>
      </w:r>
    </w:p>
    <w:p w:rsidR="00B55280" w:rsidRP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Средства обучения </w:t>
      </w: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средства воспитания, выбор которых определяется содержанием, формой внеурочной деятельности:  </w:t>
      </w:r>
    </w:p>
    <w:p w:rsidR="00B55280" w:rsidRP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с учащимися с целью выяснения их интереса, информированности по данному вопросу;</w:t>
      </w:r>
    </w:p>
    <w:p w:rsidR="00B55280" w:rsidRP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упражнение;</w:t>
      </w:r>
    </w:p>
    <w:p w:rsidR="00B55280" w:rsidRP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поручения детям подготовить сообщения (своеобразный метод рассказа);</w:t>
      </w:r>
    </w:p>
    <w:p w:rsidR="00B55280" w:rsidRP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методы игры в различных вариантах;</w:t>
      </w:r>
    </w:p>
    <w:p w:rsidR="00B55280" w:rsidRDefault="00B55280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составление плана.</w:t>
      </w:r>
    </w:p>
    <w:p w:rsidR="00FA364F" w:rsidRPr="00FA364F" w:rsidRDefault="00FA364F" w:rsidP="00FA3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Методы воспитания</w:t>
      </w:r>
    </w:p>
    <w:p w:rsidR="00FA364F" w:rsidRP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формирования и развития положительных личностных качеств учащихся необходимо применять методы воспитания: беседа, убеждение, поощрение, стимулирование, мотивация, создание ситуации успеха и др.</w:t>
      </w:r>
    </w:p>
    <w:p w:rsidR="00FA364F" w:rsidRP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Формы организации учебного занятия</w:t>
      </w:r>
    </w:p>
    <w:p w:rsid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На учебных занятиях используются различные формы организации учебного процесса. При этом оптимальным является применение нескольких форм на одном занятии по выбору педагога.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В зависимости от темы занятия в программе используются: беседа, мини лекция, тренинг, игра.</w:t>
      </w:r>
    </w:p>
    <w:p w:rsidR="00FA364F" w:rsidRP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Педагогические технологии</w:t>
      </w:r>
    </w:p>
    <w:p w:rsid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образовательном процессе используются следующие инновационные </w:t>
      </w:r>
      <w:r w:rsidRPr="00FA36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педагогические технологии: </w:t>
      </w:r>
      <w:r w:rsidRPr="00FA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технология развивающего обучения, технология группового обучения, технология дифференцированного обучения, технологии сотрудничества, технология коллективного взаимообучения, здоровьесберегающая технология, технология коллективных обсуждений, технология игровой деятельности, технология создания ситуации успеха.</w:t>
      </w:r>
    </w:p>
    <w:p w:rsidR="00FA364F" w:rsidRPr="00FA364F" w:rsidRDefault="00FA364F" w:rsidP="00FA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FA364F" w:rsidRPr="00FA364F" w:rsidRDefault="00FA364F" w:rsidP="00FA364F">
      <w:pPr>
        <w:tabs>
          <w:tab w:val="left" w:pos="567"/>
          <w:tab w:val="left" w:pos="3969"/>
        </w:tabs>
        <w:spacing w:after="0" w:line="192" w:lineRule="auto"/>
        <w:ind w:left="284" w:right="34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учебных занятий</w:t>
      </w:r>
    </w:p>
    <w:p w:rsidR="00FA364F" w:rsidRDefault="00FA364F" w:rsidP="00FA364F">
      <w:pPr>
        <w:tabs>
          <w:tab w:val="left" w:pos="567"/>
          <w:tab w:val="left" w:pos="3969"/>
        </w:tabs>
        <w:spacing w:after="0" w:line="192" w:lineRule="auto"/>
        <w:ind w:left="284" w:right="34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каждого раздела программы</w:t>
      </w:r>
    </w:p>
    <w:p w:rsidR="00FA364F" w:rsidRPr="00FA364F" w:rsidRDefault="00FA364F" w:rsidP="00FA364F">
      <w:pPr>
        <w:tabs>
          <w:tab w:val="left" w:pos="567"/>
          <w:tab w:val="left" w:pos="3969"/>
        </w:tabs>
        <w:spacing w:after="0" w:line="192" w:lineRule="auto"/>
        <w:ind w:left="284" w:right="340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A364F" w:rsidRPr="00633DE6" w:rsidRDefault="00FA364F" w:rsidP="00FA36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82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этап:</w:t>
      </w:r>
    </w:p>
    <w:p w:rsidR="00FA364F" w:rsidRPr="00633DE6" w:rsidRDefault="00FA364F" w:rsidP="00FA36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тему.</w:t>
      </w:r>
    </w:p>
    <w:p w:rsidR="00FA364F" w:rsidRPr="00633DE6" w:rsidRDefault="00FA364F" w:rsidP="00FA36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Основной этап:</w:t>
      </w:r>
    </w:p>
    <w:p w:rsidR="00FA364F" w:rsidRPr="00633DE6" w:rsidRDefault="00FA364F" w:rsidP="00633D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Развёртывание темы.</w:t>
      </w:r>
      <w:r w:rsidR="00633DE6" w:rsidRPr="0063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темы.</w:t>
      </w:r>
    </w:p>
    <w:p w:rsidR="00FA364F" w:rsidRPr="00633DE6" w:rsidRDefault="00FA364F" w:rsidP="00FA36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Заключительный этап:</w:t>
      </w:r>
    </w:p>
    <w:p w:rsidR="00FA364F" w:rsidRPr="00633DE6" w:rsidRDefault="00FA364F" w:rsidP="00FA364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A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темы.</w:t>
      </w:r>
    </w:p>
    <w:p w:rsidR="00FA364F" w:rsidRPr="00FA364F" w:rsidRDefault="00FA364F" w:rsidP="00FA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DE6" w:rsidRPr="00633DE6" w:rsidRDefault="00633DE6" w:rsidP="00633DE6">
      <w:pPr>
        <w:tabs>
          <w:tab w:val="left" w:pos="10773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</w:t>
      </w:r>
      <w:r w:rsidRPr="00633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ДОКУМЕНТЫ</w:t>
      </w:r>
    </w:p>
    <w:p w:rsidR="00633DE6" w:rsidRPr="00633DE6" w:rsidRDefault="00633DE6" w:rsidP="00633DE6">
      <w:pPr>
        <w:tabs>
          <w:tab w:val="left" w:pos="10773"/>
        </w:tabs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DE6" w:rsidRPr="00633DE6" w:rsidRDefault="00633DE6" w:rsidP="00654BA1">
      <w:pPr>
        <w:spacing w:after="0" w:line="360" w:lineRule="auto"/>
        <w:ind w:left="-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«Об образовании в Российской Федерации» от 21.12.2012,  № 273-ФЗ (Ст.2 п.9; Ст.25 п.4; Ст.28 п.3 пп.6; Ст.2 п.25; Ст.28 п.6 п.п.1).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09.11.1918 г. №196), пп.6, 9, 11.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Санитарно-эпидемиологические требования к организациям воспитания и обучения, отдыха и оздоровления детей и молодежи (СП 2.4.3648-20 от 28.09.2020 г.).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Письмо Минобрнауки от 18.11.2015 г. №09-3242 «Методические рекомендации по проектированию дополнительных общеразвивающих программ (включая </w:t>
      </w: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разноуровневые)».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Концепция развития дополнительного образования детей (Распоряжение правительства РФ от 04.09.2014 г. №1726-р), раздел 4.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особых образовательных потребностей (Минобрнауки от 29.03.2016 г. №ВК-641/09).</w:t>
      </w:r>
    </w:p>
    <w:p w:rsidR="00633DE6" w:rsidRPr="00633DE6" w:rsidRDefault="00633DE6" w:rsidP="00654BA1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3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Приказ Комитета образования и науки Курской области от 12.02.2021 г. №1-114 «Об организации и проведении независимой оценки качества дополнительных общеобразовательных программ».</w:t>
      </w:r>
    </w:p>
    <w:p w:rsidR="00A470D4" w:rsidRDefault="00A470D4" w:rsidP="002B5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5C8" w:rsidRPr="00633DE6" w:rsidRDefault="002B55C8" w:rsidP="002B5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DE6" w:rsidRPr="00633DE6" w:rsidRDefault="00633DE6" w:rsidP="00633DE6">
      <w:pPr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ДЛЯ ПЕДАГОГОВ</w:t>
      </w:r>
    </w:p>
    <w:p w:rsidR="00633DE6" w:rsidRDefault="00633DE6" w:rsidP="00633D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AD8" w:rsidRPr="00427AD8" w:rsidRDefault="00427AD8" w:rsidP="00427A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7AD8">
        <w:rPr>
          <w:rFonts w:ascii="Times New Roman" w:eastAsia="SimSun" w:hAnsi="Times New Roman" w:cs="Times New Roman"/>
          <w:sz w:val="24"/>
          <w:szCs w:val="24"/>
        </w:rPr>
        <w:t>1.Музееведение /Под ред.проф. К.Г. Левыкина и проф. В. Хербста. – М.: Высшая школа, 1998.</w:t>
      </w:r>
    </w:p>
    <w:p w:rsidR="00427AD8" w:rsidRPr="00427AD8" w:rsidRDefault="00427AD8" w:rsidP="00427A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7AD8">
        <w:rPr>
          <w:rFonts w:ascii="Times New Roman" w:eastAsia="SimSun" w:hAnsi="Times New Roman" w:cs="Times New Roman"/>
          <w:sz w:val="24"/>
          <w:szCs w:val="24"/>
        </w:rPr>
        <w:t>2.Работа со школьниками в краеведческом музее: Сценарии занятий / Под ред. Н.М. Ланковой. – М.:Гуман.изд.центр, 2001.</w:t>
      </w:r>
    </w:p>
    <w:p w:rsidR="00427AD8" w:rsidRPr="00427AD8" w:rsidRDefault="00427AD8" w:rsidP="00427A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7AD8">
        <w:rPr>
          <w:rFonts w:ascii="Times New Roman" w:eastAsia="SimSun" w:hAnsi="Times New Roman" w:cs="Times New Roman"/>
          <w:sz w:val="24"/>
          <w:szCs w:val="24"/>
        </w:rPr>
        <w:t>3.Сейненский А.Е. Музей воспитывает юных: о работе школьных общественно-политических музеев: Книга для учителя. – М.: Просвещение, 1988.</w:t>
      </w:r>
    </w:p>
    <w:p w:rsidR="00427AD8" w:rsidRPr="00427AD8" w:rsidRDefault="00427AD8" w:rsidP="00427A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7AD8">
        <w:rPr>
          <w:rFonts w:ascii="Times New Roman" w:eastAsia="SimSun" w:hAnsi="Times New Roman" w:cs="Times New Roman"/>
          <w:sz w:val="24"/>
          <w:szCs w:val="24"/>
        </w:rPr>
        <w:t>4.Школьные музеи: Из опыта работы. / Под ред. В.Н. Столетова, М.П. Калинина. – М.: Просвещение, 1977</w:t>
      </w:r>
    </w:p>
    <w:p w:rsidR="002B55C8" w:rsidRPr="002B55C8" w:rsidRDefault="002B55C8" w:rsidP="00427AD8">
      <w:pPr>
        <w:tabs>
          <w:tab w:val="left" w:pos="315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5C8" w:rsidRPr="002B55C8" w:rsidRDefault="00EF5AA6" w:rsidP="002B5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C8" w:rsidRDefault="002B55C8" w:rsidP="00654BA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B55C8" w:rsidRDefault="002B55C8" w:rsidP="00654BA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B55C8" w:rsidRDefault="002B55C8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F5AA6" w:rsidRDefault="00EF5AA6" w:rsidP="00427AD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27AD8" w:rsidRDefault="00427AD8" w:rsidP="00427AD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F5AA6" w:rsidRDefault="00EF5AA6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33DE6" w:rsidRPr="00654BA1" w:rsidRDefault="00633DE6" w:rsidP="00633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54BA1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D20085" w:rsidRPr="00445B6B" w:rsidRDefault="00F610BC" w:rsidP="00A47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419" w:rsidRPr="00445B6B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A4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B6B">
        <w:rPr>
          <w:rFonts w:ascii="Times New Roman" w:hAnsi="Times New Roman" w:cs="Times New Roman"/>
          <w:b/>
          <w:sz w:val="24"/>
          <w:szCs w:val="24"/>
        </w:rPr>
        <w:t>п</w:t>
      </w:r>
      <w:r w:rsidR="00FB2419" w:rsidRPr="00445B6B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tbl>
      <w:tblPr>
        <w:tblW w:w="875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56"/>
        <w:gridCol w:w="2719"/>
        <w:gridCol w:w="1417"/>
        <w:gridCol w:w="2265"/>
        <w:gridCol w:w="850"/>
        <w:gridCol w:w="1043"/>
      </w:tblGrid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Прим. дата</w:t>
            </w: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Фактич. дата</w:t>
            </w: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Что такое музей. Роль музея в жизни человека.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Задачи и содержание, значение работы кружка 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Правила оформления музейных экспонатов, текстов для экспозиции, и другой документации. Избрание совета, Просмотр видео о мировых музеях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составление тематико-экспозиционного плана.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Военно –патриотическая работа. Изучение военного прошлого нашего края. История Курской битвы.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Воспитательное значение военно – патриотической работы.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Как вести занятия по экспозициям школьного музея. Подготовка экскурсий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составление текста обзорной и тематических экскурсий, подготовка сменных выставок;  проведение занятий на основе экспозиции музея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Работа музея.</w:t>
            </w:r>
          </w:p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Работа экскурсовода.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Правила подготовки текстов экскурсий(обзорная и тематическая).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Фиксирование исторически событий, точность и историческая достоверность. Порядок ведения дневника исторических событий.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 в фондах музеев, архивах и библиотеках.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Правила работы в фондах музеев, архивах и </w:t>
            </w: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библиотеках.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Копирование документов.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Правила хранения и использования документов. Практические занятия: знакомство с краеведческими объектами. Фиксирование исторических событий; запись воспоминаний; работа с первоисточниками; каталогами.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Изучение и охрана памятников, связанных с историей борьбы нашего народа за свою независимость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Практические занятия: составление текста обзорной и тематических экскурсий, подготовка сменных выставок;  проведение занятий на основе экспозиции музея.  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Историческое краеведение.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Историческое краеведение как наука. Объекты изучения. Фонды и экспозиция школьного музея. Общественно полезный характер исторического краеведения. Практические занятия: фотографирование, зарисовка и паспортизация краеведческих объектов; подготовка пособий и материалов для школьного музея.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История края. Период ВОВ. Родной край сегодня, перспективы развития.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Наш край в годы советской власти; в период Великой отечественной </w:t>
            </w: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войны. Происхождение названий улиц города. Практические занятия: экскурсии по памятным местам района и города, фотографирование, зарисовки, сбор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Пропаганда героических подвигов советских воинов. Участники Курской битвы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встреча – с ветеранами и тружениками тыла Великой Отечественной войны – выпускниками школы, записи их воспоминаний, сбор материалов для школьного музея, подготовка рефератов, временных выставок.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27AD8" w:rsidRPr="00427AD8" w:rsidTr="009442B1">
        <w:tc>
          <w:tcPr>
            <w:tcW w:w="456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1417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7AD8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фиксирование исторических событий в социальном дневнике; запись воспоминаний; работа с первоисточниками; составление каталога и работа с ним.</w:t>
            </w:r>
          </w:p>
        </w:tc>
        <w:tc>
          <w:tcPr>
            <w:tcW w:w="850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108" w:type="dxa"/>
            </w:tcMar>
          </w:tcPr>
          <w:p w:rsidR="00427AD8" w:rsidRPr="00427AD8" w:rsidRDefault="00427AD8" w:rsidP="00427A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B55C8" w:rsidRPr="002B55C8" w:rsidRDefault="002B55C8" w:rsidP="002B55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5C8" w:rsidRPr="002B55C8" w:rsidRDefault="002B55C8" w:rsidP="002B55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847" w:rsidRDefault="00A22847" w:rsidP="00101E4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2847" w:rsidRDefault="00A22847" w:rsidP="00101E4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2847" w:rsidRDefault="00A22847" w:rsidP="00101E4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2847" w:rsidRDefault="00A22847" w:rsidP="00101E4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2847" w:rsidRDefault="00A22847" w:rsidP="002B5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C8" w:rsidRPr="002B55C8" w:rsidRDefault="002B55C8" w:rsidP="002B5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47" w:rsidRPr="00F577AC" w:rsidRDefault="00A22847" w:rsidP="00A22847">
      <w:pPr>
        <w:pStyle w:val="a3"/>
        <w:spacing w:line="360" w:lineRule="auto"/>
        <w:ind w:left="1068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577AC"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A22847" w:rsidRPr="00A22847" w:rsidRDefault="00A22847" w:rsidP="00A2284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847" w:rsidRPr="00A22847" w:rsidRDefault="00A22847" w:rsidP="00A22847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>МОНИТОРИНГ РЕЗУЛЬТАТОВ ОБУЧЕНИЯ</w:t>
      </w:r>
    </w:p>
    <w:p w:rsidR="00A22847" w:rsidRPr="00A22847" w:rsidRDefault="00A22847" w:rsidP="00A2284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47" w:rsidRPr="00A22847" w:rsidRDefault="00A22847" w:rsidP="00A22847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sz w:val="24"/>
          <w:szCs w:val="24"/>
        </w:rPr>
        <w:t>Тропинка к своему Я</w:t>
      </w:r>
      <w:r w:rsidRPr="00A22847">
        <w:rPr>
          <w:rFonts w:ascii="Times New Roman" w:hAnsi="Times New Roman" w:cs="Times New Roman"/>
          <w:b/>
          <w:sz w:val="24"/>
          <w:szCs w:val="24"/>
        </w:rPr>
        <w:t>»</w:t>
      </w:r>
    </w:p>
    <w:p w:rsidR="00A22847" w:rsidRPr="00A22847" w:rsidRDefault="00A22847" w:rsidP="00A2284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47" w:rsidRPr="00A22847" w:rsidRDefault="00A22847" w:rsidP="00A22847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>Стартовый</w:t>
      </w:r>
      <w:r>
        <w:rPr>
          <w:rFonts w:ascii="Times New Roman" w:hAnsi="Times New Roman" w:cs="Times New Roman"/>
          <w:b/>
          <w:sz w:val="24"/>
          <w:szCs w:val="24"/>
        </w:rPr>
        <w:t>, базовый</w:t>
      </w:r>
      <w:r w:rsidRPr="00A22847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16"/>
        </w:rPr>
      </w:pPr>
      <w:r w:rsidRPr="00A22847">
        <w:rPr>
          <w:rFonts w:ascii="Times New Roman" w:hAnsi="Times New Roman" w:cs="Times New Roman"/>
          <w:b/>
          <w:sz w:val="24"/>
          <w:szCs w:val="16"/>
        </w:rPr>
        <w:t>Группа _____</w:t>
      </w: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537"/>
        <w:gridCol w:w="588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A22847" w:rsidRPr="00A22847" w:rsidTr="00A22847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0</wp:posOffset>
                      </wp:positionV>
                      <wp:extent cx="1176655" cy="461645"/>
                      <wp:effectExtent l="10160" t="9525" r="1333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461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90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.8pt;margin-top:0;width:92.6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"/>
                  </w:pict>
                </mc:Fallback>
              </mc:AlternateContent>
            </w: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847" w:rsidRDefault="00A22847" w:rsidP="00A22847">
            <w:pPr>
              <w:pStyle w:val="a3"/>
              <w:spacing w:line="360" w:lineRule="auto"/>
              <w:ind w:left="624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A22847">
              <w:rPr>
                <w:rFonts w:ascii="Times New Roman" w:hAnsi="Times New Roman" w:cs="Times New Roman"/>
                <w:b/>
                <w:sz w:val="18"/>
                <w:szCs w:val="16"/>
              </w:rPr>
              <w:t>Результаты</w:t>
            </w:r>
          </w:p>
          <w:p w:rsidR="00A22847" w:rsidRPr="00A22847" w:rsidRDefault="00A22847" w:rsidP="00A22847">
            <w:pPr>
              <w:pStyle w:val="a3"/>
              <w:spacing w:line="360" w:lineRule="auto"/>
              <w:ind w:left="624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22847" w:rsidRPr="00A22847" w:rsidRDefault="00A22847" w:rsidP="00A22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20"/>
                <w:szCs w:val="16"/>
              </w:rPr>
              <w:t>Учащиеся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 w:hanging="57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 w:hanging="7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 w:hanging="4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 w:hanging="7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</w:tr>
      <w:tr w:rsidR="00A22847" w:rsidRPr="00A22847" w:rsidTr="00A22847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8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2847" w:rsidRPr="00A22847" w:rsidTr="00A22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7" w:rsidRPr="00A22847" w:rsidRDefault="00A22847" w:rsidP="00A22847">
            <w:pPr>
              <w:pStyle w:val="a3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A22847" w:rsidRPr="00A22847" w:rsidRDefault="00A22847" w:rsidP="00A228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2847" w:rsidRPr="00A22847" w:rsidRDefault="00A22847" w:rsidP="00A2284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 xml:space="preserve">         1 – Входная  диагностика</w:t>
      </w:r>
      <w:r w:rsidRPr="00A22847">
        <w:rPr>
          <w:rFonts w:ascii="Times New Roman" w:hAnsi="Times New Roman" w:cs="Times New Roman"/>
          <w:b/>
          <w:sz w:val="24"/>
          <w:szCs w:val="24"/>
        </w:rPr>
        <w:tab/>
      </w:r>
    </w:p>
    <w:p w:rsidR="00A22847" w:rsidRPr="00A22847" w:rsidRDefault="00A22847" w:rsidP="00A2284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 xml:space="preserve">         2 – Промежуточная диагностика (I полугодие)</w:t>
      </w:r>
    </w:p>
    <w:p w:rsidR="00A22847" w:rsidRPr="00A22847" w:rsidRDefault="00A22847" w:rsidP="00A2284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b/>
          <w:sz w:val="24"/>
          <w:szCs w:val="24"/>
        </w:rPr>
        <w:t xml:space="preserve">         3 – Промежуточная диагностика (II полугодие)</w:t>
      </w:r>
    </w:p>
    <w:p w:rsidR="00A22847" w:rsidRPr="00A22847" w:rsidRDefault="00A22847" w:rsidP="00A228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116840</wp:posOffset>
                </wp:positionV>
                <wp:extent cx="318135" cy="190500"/>
                <wp:effectExtent l="6350" t="12065" r="889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7749" id="Прямоугольник 3" o:spid="_x0000_s1026" style="position:absolute;margin-left:196.25pt;margin-top:9.2pt;width:25.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"/>
            </w:pict>
          </mc:Fallback>
        </mc:AlternateContent>
      </w:r>
      <w:r w:rsidRPr="00A2284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A2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47" w:rsidRPr="00A22847" w:rsidRDefault="00A22847" w:rsidP="00A22847">
      <w:pPr>
        <w:pStyle w:val="a3"/>
        <w:spacing w:line="36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 w:rsidRPr="00A22847">
        <w:rPr>
          <w:rFonts w:ascii="Times New Roman" w:hAnsi="Times New Roman" w:cs="Times New Roman"/>
          <w:b/>
          <w:i/>
          <w:sz w:val="24"/>
          <w:szCs w:val="24"/>
        </w:rPr>
        <w:t xml:space="preserve">   Недостаточно проявлены</w:t>
      </w:r>
    </w:p>
    <w:p w:rsidR="00A22847" w:rsidRPr="00A22847" w:rsidRDefault="00A22847" w:rsidP="00A22847">
      <w:pPr>
        <w:pStyle w:val="a3"/>
        <w:spacing w:line="360" w:lineRule="auto"/>
        <w:ind w:left="1068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136525</wp:posOffset>
                </wp:positionV>
                <wp:extent cx="318135" cy="190500"/>
                <wp:effectExtent l="6350" t="12700" r="889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CBFB" id="Прямоугольник 2" o:spid="_x0000_s1026" style="position:absolute;margin-left:196.25pt;margin-top:10.75pt;width:25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" fillcolor="#bfbfbf"/>
            </w:pict>
          </mc:Fallback>
        </mc:AlternateContent>
      </w:r>
      <w:r w:rsidRPr="00A22847"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A22847" w:rsidRPr="00A22847" w:rsidRDefault="00A22847" w:rsidP="00A22847">
      <w:pPr>
        <w:pStyle w:val="a3"/>
        <w:spacing w:line="36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 w:rsidRPr="00A22847">
        <w:rPr>
          <w:rFonts w:ascii="Times New Roman" w:hAnsi="Times New Roman" w:cs="Times New Roman"/>
          <w:b/>
          <w:i/>
          <w:sz w:val="24"/>
          <w:szCs w:val="24"/>
        </w:rPr>
        <w:t xml:space="preserve">   Достаточно проявлены</w:t>
      </w:r>
    </w:p>
    <w:p w:rsidR="00A22847" w:rsidRPr="00A22847" w:rsidRDefault="00A22847" w:rsidP="00A22847">
      <w:pPr>
        <w:pStyle w:val="a3"/>
        <w:spacing w:line="360" w:lineRule="auto"/>
        <w:ind w:left="1068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133350</wp:posOffset>
                </wp:positionV>
                <wp:extent cx="318135" cy="190500"/>
                <wp:effectExtent l="6350" t="9525" r="889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0500"/>
                        </a:xfrm>
                        <a:prstGeom prst="rect">
                          <a:avLst/>
                        </a:prstGeom>
                        <a:solidFill>
                          <a:srgbClr val="1C1A10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0D99" id="Прямоугольник 1" o:spid="_x0000_s1026" style="position:absolute;margin-left:196.25pt;margin-top:10.5pt;width:25.0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" fillcolor="#1c1a10" strokecolor="#0d0d0d"/>
            </w:pict>
          </mc:Fallback>
        </mc:AlternateContent>
      </w:r>
      <w:r w:rsidRPr="00A22847">
        <w:rPr>
          <w:rFonts w:ascii="Times New Roman" w:hAnsi="Times New Roman" w:cs="Times New Roman"/>
          <w:b/>
          <w:sz w:val="24"/>
          <w:szCs w:val="24"/>
        </w:rPr>
        <w:t xml:space="preserve">Высокий уровень </w:t>
      </w:r>
    </w:p>
    <w:p w:rsidR="00A22847" w:rsidRPr="00A22847" w:rsidRDefault="00A22847" w:rsidP="00A2284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847">
        <w:rPr>
          <w:rFonts w:ascii="Times New Roman" w:hAnsi="Times New Roman" w:cs="Times New Roman"/>
          <w:b/>
          <w:i/>
          <w:sz w:val="24"/>
          <w:szCs w:val="24"/>
        </w:rPr>
        <w:t xml:space="preserve">   Уверенно проявлены</w:t>
      </w:r>
    </w:p>
    <w:sectPr w:rsidR="00A22847" w:rsidRPr="00A22847" w:rsidSect="006F24C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F4" w:rsidRDefault="00547EF4" w:rsidP="004D7467">
      <w:pPr>
        <w:spacing w:after="0" w:line="240" w:lineRule="auto"/>
      </w:pPr>
      <w:r>
        <w:separator/>
      </w:r>
    </w:p>
  </w:endnote>
  <w:endnote w:type="continuationSeparator" w:id="0">
    <w:p w:rsidR="00547EF4" w:rsidRDefault="00547EF4" w:rsidP="004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750574"/>
      <w:docPartObj>
        <w:docPartGallery w:val="Page Numbers (Bottom of Page)"/>
        <w:docPartUnique/>
      </w:docPartObj>
    </w:sdtPr>
    <w:sdtContent>
      <w:p w:rsidR="00547EF4" w:rsidRDefault="00547E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8">
          <w:rPr>
            <w:noProof/>
          </w:rPr>
          <w:t>16</w:t>
        </w:r>
        <w:r>
          <w:fldChar w:fldCharType="end"/>
        </w:r>
      </w:p>
    </w:sdtContent>
  </w:sdt>
  <w:p w:rsidR="00547EF4" w:rsidRDefault="00547E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F4" w:rsidRDefault="00547EF4" w:rsidP="004D7467">
      <w:pPr>
        <w:spacing w:after="0" w:line="240" w:lineRule="auto"/>
      </w:pPr>
      <w:r>
        <w:separator/>
      </w:r>
    </w:p>
  </w:footnote>
  <w:footnote w:type="continuationSeparator" w:id="0">
    <w:p w:rsidR="00547EF4" w:rsidRDefault="00547EF4" w:rsidP="004D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FA9"/>
    <w:multiLevelType w:val="hybridMultilevel"/>
    <w:tmpl w:val="A906DBBC"/>
    <w:lvl w:ilvl="0" w:tplc="F28A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D23F6"/>
    <w:multiLevelType w:val="hybridMultilevel"/>
    <w:tmpl w:val="AB5C5806"/>
    <w:lvl w:ilvl="0" w:tplc="73CE46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F3A0E"/>
    <w:multiLevelType w:val="hybridMultilevel"/>
    <w:tmpl w:val="E5C2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7E2"/>
    <w:multiLevelType w:val="hybridMultilevel"/>
    <w:tmpl w:val="179AC212"/>
    <w:lvl w:ilvl="0" w:tplc="4D4A7C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E778D9"/>
    <w:multiLevelType w:val="hybridMultilevel"/>
    <w:tmpl w:val="BF3E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7FF2"/>
    <w:multiLevelType w:val="hybridMultilevel"/>
    <w:tmpl w:val="8A7C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810"/>
    <w:multiLevelType w:val="hybridMultilevel"/>
    <w:tmpl w:val="C436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4456"/>
    <w:multiLevelType w:val="multilevel"/>
    <w:tmpl w:val="C99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4478"/>
    <w:multiLevelType w:val="hybridMultilevel"/>
    <w:tmpl w:val="8CA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021D"/>
    <w:multiLevelType w:val="hybridMultilevel"/>
    <w:tmpl w:val="DD1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DA"/>
    <w:multiLevelType w:val="hybridMultilevel"/>
    <w:tmpl w:val="621E98CA"/>
    <w:lvl w:ilvl="0" w:tplc="B38A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27685"/>
    <w:multiLevelType w:val="hybridMultilevel"/>
    <w:tmpl w:val="327C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11CF"/>
    <w:multiLevelType w:val="hybridMultilevel"/>
    <w:tmpl w:val="D6B8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3CEC"/>
    <w:multiLevelType w:val="hybridMultilevel"/>
    <w:tmpl w:val="D614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ABF"/>
    <w:multiLevelType w:val="hybridMultilevel"/>
    <w:tmpl w:val="9386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2B79"/>
    <w:multiLevelType w:val="hybridMultilevel"/>
    <w:tmpl w:val="758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1B7"/>
    <w:multiLevelType w:val="hybridMultilevel"/>
    <w:tmpl w:val="E41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443E"/>
    <w:multiLevelType w:val="hybridMultilevel"/>
    <w:tmpl w:val="7B56EDD8"/>
    <w:lvl w:ilvl="0" w:tplc="2FCAE72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9E12D4">
      <w:numFmt w:val="bullet"/>
      <w:lvlText w:val="•"/>
      <w:lvlJc w:val="left"/>
      <w:pPr>
        <w:ind w:left="1542" w:hanging="140"/>
      </w:pPr>
      <w:rPr>
        <w:lang w:val="ru-RU" w:eastAsia="ru-RU" w:bidi="ru-RU"/>
      </w:rPr>
    </w:lvl>
    <w:lvl w:ilvl="2" w:tplc="979222D0">
      <w:numFmt w:val="bullet"/>
      <w:lvlText w:val="•"/>
      <w:lvlJc w:val="left"/>
      <w:pPr>
        <w:ind w:left="2545" w:hanging="140"/>
      </w:pPr>
      <w:rPr>
        <w:lang w:val="ru-RU" w:eastAsia="ru-RU" w:bidi="ru-RU"/>
      </w:rPr>
    </w:lvl>
    <w:lvl w:ilvl="3" w:tplc="FC40C948">
      <w:numFmt w:val="bullet"/>
      <w:lvlText w:val="•"/>
      <w:lvlJc w:val="left"/>
      <w:pPr>
        <w:ind w:left="3547" w:hanging="140"/>
      </w:pPr>
      <w:rPr>
        <w:lang w:val="ru-RU" w:eastAsia="ru-RU" w:bidi="ru-RU"/>
      </w:rPr>
    </w:lvl>
    <w:lvl w:ilvl="4" w:tplc="5EC082E6">
      <w:numFmt w:val="bullet"/>
      <w:lvlText w:val="•"/>
      <w:lvlJc w:val="left"/>
      <w:pPr>
        <w:ind w:left="4550" w:hanging="140"/>
      </w:pPr>
      <w:rPr>
        <w:lang w:val="ru-RU" w:eastAsia="ru-RU" w:bidi="ru-RU"/>
      </w:rPr>
    </w:lvl>
    <w:lvl w:ilvl="5" w:tplc="19C85A80">
      <w:numFmt w:val="bullet"/>
      <w:lvlText w:val="•"/>
      <w:lvlJc w:val="left"/>
      <w:pPr>
        <w:ind w:left="5553" w:hanging="140"/>
      </w:pPr>
      <w:rPr>
        <w:lang w:val="ru-RU" w:eastAsia="ru-RU" w:bidi="ru-RU"/>
      </w:rPr>
    </w:lvl>
    <w:lvl w:ilvl="6" w:tplc="32A07F70">
      <w:numFmt w:val="bullet"/>
      <w:lvlText w:val="•"/>
      <w:lvlJc w:val="left"/>
      <w:pPr>
        <w:ind w:left="6555" w:hanging="140"/>
      </w:pPr>
      <w:rPr>
        <w:lang w:val="ru-RU" w:eastAsia="ru-RU" w:bidi="ru-RU"/>
      </w:rPr>
    </w:lvl>
    <w:lvl w:ilvl="7" w:tplc="52285D4E">
      <w:numFmt w:val="bullet"/>
      <w:lvlText w:val="•"/>
      <w:lvlJc w:val="left"/>
      <w:pPr>
        <w:ind w:left="7558" w:hanging="140"/>
      </w:pPr>
      <w:rPr>
        <w:lang w:val="ru-RU" w:eastAsia="ru-RU" w:bidi="ru-RU"/>
      </w:rPr>
    </w:lvl>
    <w:lvl w:ilvl="8" w:tplc="DD2A31C4">
      <w:numFmt w:val="bullet"/>
      <w:lvlText w:val="•"/>
      <w:lvlJc w:val="left"/>
      <w:pPr>
        <w:ind w:left="8561" w:hanging="140"/>
      </w:pPr>
      <w:rPr>
        <w:lang w:val="ru-RU" w:eastAsia="ru-RU" w:bidi="ru-RU"/>
      </w:rPr>
    </w:lvl>
  </w:abstractNum>
  <w:abstractNum w:abstractNumId="18" w15:restartNumberingAfterBreak="0">
    <w:nsid w:val="391C2D10"/>
    <w:multiLevelType w:val="hybridMultilevel"/>
    <w:tmpl w:val="BBEC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245E"/>
    <w:multiLevelType w:val="hybridMultilevel"/>
    <w:tmpl w:val="B36491CA"/>
    <w:lvl w:ilvl="0" w:tplc="8EDAD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32E81"/>
    <w:multiLevelType w:val="hybridMultilevel"/>
    <w:tmpl w:val="770E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50EC"/>
    <w:multiLevelType w:val="hybridMultilevel"/>
    <w:tmpl w:val="83026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7E27A2"/>
    <w:multiLevelType w:val="hybridMultilevel"/>
    <w:tmpl w:val="82B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1D27"/>
    <w:multiLevelType w:val="multilevel"/>
    <w:tmpl w:val="4B1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A5E0E"/>
    <w:multiLevelType w:val="hybridMultilevel"/>
    <w:tmpl w:val="80AE24E2"/>
    <w:lvl w:ilvl="0" w:tplc="7382C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06F9"/>
    <w:multiLevelType w:val="hybridMultilevel"/>
    <w:tmpl w:val="64D225D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0F4F9F"/>
    <w:multiLevelType w:val="hybridMultilevel"/>
    <w:tmpl w:val="3E7A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83E"/>
    <w:multiLevelType w:val="hybridMultilevel"/>
    <w:tmpl w:val="032E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F21B2"/>
    <w:multiLevelType w:val="hybridMultilevel"/>
    <w:tmpl w:val="BAE2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914ED"/>
    <w:multiLevelType w:val="hybridMultilevel"/>
    <w:tmpl w:val="05DA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90C10"/>
    <w:multiLevelType w:val="hybridMultilevel"/>
    <w:tmpl w:val="F6E45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7A22D6C"/>
    <w:multiLevelType w:val="hybridMultilevel"/>
    <w:tmpl w:val="67D6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212"/>
    <w:multiLevelType w:val="hybridMultilevel"/>
    <w:tmpl w:val="97B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72A93"/>
    <w:multiLevelType w:val="multilevel"/>
    <w:tmpl w:val="E34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6408B"/>
    <w:multiLevelType w:val="hybridMultilevel"/>
    <w:tmpl w:val="952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4DD4"/>
    <w:multiLevelType w:val="hybridMultilevel"/>
    <w:tmpl w:val="23BE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0E7"/>
    <w:multiLevelType w:val="hybridMultilevel"/>
    <w:tmpl w:val="4FD88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3A4F0E"/>
    <w:multiLevelType w:val="hybridMultilevel"/>
    <w:tmpl w:val="DD1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5"/>
  </w:num>
  <w:num w:numId="5">
    <w:abstractNumId w:val="18"/>
  </w:num>
  <w:num w:numId="6">
    <w:abstractNumId w:val="1"/>
  </w:num>
  <w:num w:numId="7">
    <w:abstractNumId w:val="17"/>
  </w:num>
  <w:num w:numId="8">
    <w:abstractNumId w:val="10"/>
  </w:num>
  <w:num w:numId="9">
    <w:abstractNumId w:val="2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1"/>
  </w:num>
  <w:num w:numId="15">
    <w:abstractNumId w:val="37"/>
  </w:num>
  <w:num w:numId="16">
    <w:abstractNumId w:val="9"/>
  </w:num>
  <w:num w:numId="17">
    <w:abstractNumId w:val="2"/>
  </w:num>
  <w:num w:numId="18">
    <w:abstractNumId w:val="12"/>
  </w:num>
  <w:num w:numId="19">
    <w:abstractNumId w:val="11"/>
  </w:num>
  <w:num w:numId="20">
    <w:abstractNumId w:val="32"/>
  </w:num>
  <w:num w:numId="21">
    <w:abstractNumId w:val="20"/>
  </w:num>
  <w:num w:numId="22">
    <w:abstractNumId w:val="27"/>
  </w:num>
  <w:num w:numId="23">
    <w:abstractNumId w:val="14"/>
  </w:num>
  <w:num w:numId="24">
    <w:abstractNumId w:val="31"/>
  </w:num>
  <w:num w:numId="25">
    <w:abstractNumId w:val="16"/>
  </w:num>
  <w:num w:numId="26">
    <w:abstractNumId w:val="28"/>
  </w:num>
  <w:num w:numId="27">
    <w:abstractNumId w:val="6"/>
  </w:num>
  <w:num w:numId="28">
    <w:abstractNumId w:val="13"/>
  </w:num>
  <w:num w:numId="29">
    <w:abstractNumId w:val="35"/>
  </w:num>
  <w:num w:numId="30">
    <w:abstractNumId w:val="4"/>
  </w:num>
  <w:num w:numId="31">
    <w:abstractNumId w:val="23"/>
  </w:num>
  <w:num w:numId="32">
    <w:abstractNumId w:val="3"/>
  </w:num>
  <w:num w:numId="33">
    <w:abstractNumId w:val="22"/>
  </w:num>
  <w:num w:numId="34">
    <w:abstractNumId w:val="0"/>
  </w:num>
  <w:num w:numId="35">
    <w:abstractNumId w:val="5"/>
  </w:num>
  <w:num w:numId="36">
    <w:abstractNumId w:val="34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6"/>
    <w:rsid w:val="00001DC6"/>
    <w:rsid w:val="0000351D"/>
    <w:rsid w:val="00004982"/>
    <w:rsid w:val="00023247"/>
    <w:rsid w:val="00036E90"/>
    <w:rsid w:val="00040471"/>
    <w:rsid w:val="00050110"/>
    <w:rsid w:val="0006082B"/>
    <w:rsid w:val="00097F6B"/>
    <w:rsid w:val="000A233E"/>
    <w:rsid w:val="000A4A62"/>
    <w:rsid w:val="000B064F"/>
    <w:rsid w:val="000C3AC2"/>
    <w:rsid w:val="000D2A27"/>
    <w:rsid w:val="000E0AFD"/>
    <w:rsid w:val="000E5AB3"/>
    <w:rsid w:val="00101E45"/>
    <w:rsid w:val="00122A2F"/>
    <w:rsid w:val="00136218"/>
    <w:rsid w:val="00154FED"/>
    <w:rsid w:val="0015687C"/>
    <w:rsid w:val="00170ABF"/>
    <w:rsid w:val="00176E18"/>
    <w:rsid w:val="00180464"/>
    <w:rsid w:val="00194D2C"/>
    <w:rsid w:val="001B40AE"/>
    <w:rsid w:val="001C7DF1"/>
    <w:rsid w:val="001D1624"/>
    <w:rsid w:val="001E7B32"/>
    <w:rsid w:val="001F1AE7"/>
    <w:rsid w:val="00205012"/>
    <w:rsid w:val="002353C3"/>
    <w:rsid w:val="00235EC1"/>
    <w:rsid w:val="00240A62"/>
    <w:rsid w:val="00240EC5"/>
    <w:rsid w:val="0025498D"/>
    <w:rsid w:val="00255689"/>
    <w:rsid w:val="0028701C"/>
    <w:rsid w:val="0028706C"/>
    <w:rsid w:val="002A0404"/>
    <w:rsid w:val="002A7C4B"/>
    <w:rsid w:val="002B2586"/>
    <w:rsid w:val="002B55C8"/>
    <w:rsid w:val="002B588F"/>
    <w:rsid w:val="002B65A0"/>
    <w:rsid w:val="002C39C6"/>
    <w:rsid w:val="002C7536"/>
    <w:rsid w:val="002E6768"/>
    <w:rsid w:val="00302F78"/>
    <w:rsid w:val="00312D4D"/>
    <w:rsid w:val="00333A89"/>
    <w:rsid w:val="00342CAF"/>
    <w:rsid w:val="00343DB8"/>
    <w:rsid w:val="00346947"/>
    <w:rsid w:val="00364664"/>
    <w:rsid w:val="00375539"/>
    <w:rsid w:val="00377510"/>
    <w:rsid w:val="00385A74"/>
    <w:rsid w:val="00394FB1"/>
    <w:rsid w:val="003B5DE8"/>
    <w:rsid w:val="003C175F"/>
    <w:rsid w:val="003D020A"/>
    <w:rsid w:val="003E4ABD"/>
    <w:rsid w:val="003F5B21"/>
    <w:rsid w:val="004158E0"/>
    <w:rsid w:val="00426AB7"/>
    <w:rsid w:val="00427AD8"/>
    <w:rsid w:val="00445B6B"/>
    <w:rsid w:val="00455CDF"/>
    <w:rsid w:val="00493827"/>
    <w:rsid w:val="004A2BE2"/>
    <w:rsid w:val="004B21B6"/>
    <w:rsid w:val="004B7F03"/>
    <w:rsid w:val="004C1292"/>
    <w:rsid w:val="004C7280"/>
    <w:rsid w:val="004D7467"/>
    <w:rsid w:val="00506101"/>
    <w:rsid w:val="005061C2"/>
    <w:rsid w:val="0053131F"/>
    <w:rsid w:val="005368A0"/>
    <w:rsid w:val="005477AE"/>
    <w:rsid w:val="00547EF4"/>
    <w:rsid w:val="00557120"/>
    <w:rsid w:val="00564DAE"/>
    <w:rsid w:val="00566DEF"/>
    <w:rsid w:val="0058095B"/>
    <w:rsid w:val="00582BC0"/>
    <w:rsid w:val="00590243"/>
    <w:rsid w:val="005922E7"/>
    <w:rsid w:val="005A2D75"/>
    <w:rsid w:val="005A681E"/>
    <w:rsid w:val="005E7BD2"/>
    <w:rsid w:val="00621558"/>
    <w:rsid w:val="006225D0"/>
    <w:rsid w:val="006249B6"/>
    <w:rsid w:val="00633DE6"/>
    <w:rsid w:val="0064527B"/>
    <w:rsid w:val="00654BA1"/>
    <w:rsid w:val="006751C8"/>
    <w:rsid w:val="006920CE"/>
    <w:rsid w:val="0069772F"/>
    <w:rsid w:val="006C12B6"/>
    <w:rsid w:val="006C502C"/>
    <w:rsid w:val="006C6C6A"/>
    <w:rsid w:val="006F24C4"/>
    <w:rsid w:val="006F62D0"/>
    <w:rsid w:val="006F62F4"/>
    <w:rsid w:val="00701D1A"/>
    <w:rsid w:val="007151BC"/>
    <w:rsid w:val="00722853"/>
    <w:rsid w:val="00735BBF"/>
    <w:rsid w:val="00737522"/>
    <w:rsid w:val="007430E9"/>
    <w:rsid w:val="007571DC"/>
    <w:rsid w:val="00767B8D"/>
    <w:rsid w:val="00770B91"/>
    <w:rsid w:val="00781211"/>
    <w:rsid w:val="007851B6"/>
    <w:rsid w:val="007976B3"/>
    <w:rsid w:val="007A07CB"/>
    <w:rsid w:val="007A780C"/>
    <w:rsid w:val="007B5A07"/>
    <w:rsid w:val="007C0E10"/>
    <w:rsid w:val="007C1DD0"/>
    <w:rsid w:val="007C7EEC"/>
    <w:rsid w:val="007F4438"/>
    <w:rsid w:val="0080616E"/>
    <w:rsid w:val="008250D3"/>
    <w:rsid w:val="00833631"/>
    <w:rsid w:val="008467DC"/>
    <w:rsid w:val="00850F7D"/>
    <w:rsid w:val="008733BA"/>
    <w:rsid w:val="00876219"/>
    <w:rsid w:val="00881CE6"/>
    <w:rsid w:val="00895C5D"/>
    <w:rsid w:val="008E67B2"/>
    <w:rsid w:val="00913B92"/>
    <w:rsid w:val="00927FED"/>
    <w:rsid w:val="00930ED3"/>
    <w:rsid w:val="009316DF"/>
    <w:rsid w:val="009460A6"/>
    <w:rsid w:val="00951D8A"/>
    <w:rsid w:val="00972359"/>
    <w:rsid w:val="00975CD8"/>
    <w:rsid w:val="00984D6C"/>
    <w:rsid w:val="00997BBA"/>
    <w:rsid w:val="009A17F2"/>
    <w:rsid w:val="009B5C66"/>
    <w:rsid w:val="009D6F4B"/>
    <w:rsid w:val="009F05C2"/>
    <w:rsid w:val="009F1092"/>
    <w:rsid w:val="009F6F91"/>
    <w:rsid w:val="00A05391"/>
    <w:rsid w:val="00A06CF1"/>
    <w:rsid w:val="00A1131B"/>
    <w:rsid w:val="00A13904"/>
    <w:rsid w:val="00A22847"/>
    <w:rsid w:val="00A2667F"/>
    <w:rsid w:val="00A30FDA"/>
    <w:rsid w:val="00A45E26"/>
    <w:rsid w:val="00A470D4"/>
    <w:rsid w:val="00A6376B"/>
    <w:rsid w:val="00A70A06"/>
    <w:rsid w:val="00A97D10"/>
    <w:rsid w:val="00AB08D7"/>
    <w:rsid w:val="00AB101C"/>
    <w:rsid w:val="00AB28EB"/>
    <w:rsid w:val="00AC1BF6"/>
    <w:rsid w:val="00AC310D"/>
    <w:rsid w:val="00AC530A"/>
    <w:rsid w:val="00AD3103"/>
    <w:rsid w:val="00B4218E"/>
    <w:rsid w:val="00B425B5"/>
    <w:rsid w:val="00B55280"/>
    <w:rsid w:val="00B6733B"/>
    <w:rsid w:val="00B80731"/>
    <w:rsid w:val="00B86B5D"/>
    <w:rsid w:val="00B94E90"/>
    <w:rsid w:val="00BA3BDA"/>
    <w:rsid w:val="00BA59E8"/>
    <w:rsid w:val="00BB044B"/>
    <w:rsid w:val="00BC4234"/>
    <w:rsid w:val="00BD6DC9"/>
    <w:rsid w:val="00BE219D"/>
    <w:rsid w:val="00BF2266"/>
    <w:rsid w:val="00C213A6"/>
    <w:rsid w:val="00C22D45"/>
    <w:rsid w:val="00C22F5B"/>
    <w:rsid w:val="00C34B36"/>
    <w:rsid w:val="00C409D6"/>
    <w:rsid w:val="00C51890"/>
    <w:rsid w:val="00C6185A"/>
    <w:rsid w:val="00C626B4"/>
    <w:rsid w:val="00C722A3"/>
    <w:rsid w:val="00C87075"/>
    <w:rsid w:val="00C90501"/>
    <w:rsid w:val="00C97402"/>
    <w:rsid w:val="00CB4EA6"/>
    <w:rsid w:val="00CB5180"/>
    <w:rsid w:val="00CB7262"/>
    <w:rsid w:val="00CD1B33"/>
    <w:rsid w:val="00CE0A11"/>
    <w:rsid w:val="00CE0B27"/>
    <w:rsid w:val="00CE12AF"/>
    <w:rsid w:val="00CE3806"/>
    <w:rsid w:val="00D12BB7"/>
    <w:rsid w:val="00D20085"/>
    <w:rsid w:val="00D25018"/>
    <w:rsid w:val="00D271FC"/>
    <w:rsid w:val="00D40474"/>
    <w:rsid w:val="00D42C54"/>
    <w:rsid w:val="00D55435"/>
    <w:rsid w:val="00D67FF7"/>
    <w:rsid w:val="00DA16C0"/>
    <w:rsid w:val="00DA21DC"/>
    <w:rsid w:val="00DB686B"/>
    <w:rsid w:val="00DB7E29"/>
    <w:rsid w:val="00DD17AE"/>
    <w:rsid w:val="00DD2816"/>
    <w:rsid w:val="00DE43C6"/>
    <w:rsid w:val="00DF0559"/>
    <w:rsid w:val="00DF372E"/>
    <w:rsid w:val="00DF38A3"/>
    <w:rsid w:val="00DF42FB"/>
    <w:rsid w:val="00DF461B"/>
    <w:rsid w:val="00E131AA"/>
    <w:rsid w:val="00E22B1F"/>
    <w:rsid w:val="00E25D92"/>
    <w:rsid w:val="00E356FC"/>
    <w:rsid w:val="00E42EC4"/>
    <w:rsid w:val="00E51E52"/>
    <w:rsid w:val="00E90C33"/>
    <w:rsid w:val="00EA1C25"/>
    <w:rsid w:val="00EA6C77"/>
    <w:rsid w:val="00ED21ED"/>
    <w:rsid w:val="00EF5AA6"/>
    <w:rsid w:val="00F00893"/>
    <w:rsid w:val="00F0433A"/>
    <w:rsid w:val="00F124A0"/>
    <w:rsid w:val="00F36364"/>
    <w:rsid w:val="00F577AC"/>
    <w:rsid w:val="00F600F9"/>
    <w:rsid w:val="00F610BC"/>
    <w:rsid w:val="00F941D2"/>
    <w:rsid w:val="00FA364F"/>
    <w:rsid w:val="00FA6838"/>
    <w:rsid w:val="00FA7740"/>
    <w:rsid w:val="00FB2419"/>
    <w:rsid w:val="00FD36E5"/>
    <w:rsid w:val="00FD6440"/>
    <w:rsid w:val="00FE3523"/>
    <w:rsid w:val="00FE3AE2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AC075"/>
  <w15:docId w15:val="{E13224EE-0B60-4D75-946E-26E7190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1D8A"/>
    <w:pPr>
      <w:ind w:left="720"/>
      <w:contextualSpacing/>
    </w:pPr>
  </w:style>
  <w:style w:type="table" w:styleId="a4">
    <w:name w:val="Table Grid"/>
    <w:basedOn w:val="a1"/>
    <w:uiPriority w:val="39"/>
    <w:rsid w:val="00C7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467"/>
  </w:style>
  <w:style w:type="paragraph" w:styleId="a7">
    <w:name w:val="footer"/>
    <w:basedOn w:val="a"/>
    <w:link w:val="a8"/>
    <w:uiPriority w:val="99"/>
    <w:unhideWhenUsed/>
    <w:rsid w:val="004D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467"/>
  </w:style>
  <w:style w:type="paragraph" w:styleId="a9">
    <w:name w:val="Balloon Text"/>
    <w:basedOn w:val="a"/>
    <w:link w:val="aa"/>
    <w:uiPriority w:val="99"/>
    <w:semiHidden/>
    <w:unhideWhenUsed/>
    <w:rsid w:val="00E2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B1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9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06101"/>
    <w:rPr>
      <w:color w:val="0000FF"/>
      <w:u w:val="single"/>
    </w:rPr>
  </w:style>
  <w:style w:type="paragraph" w:styleId="ad">
    <w:name w:val="No Spacing"/>
    <w:uiPriority w:val="1"/>
    <w:qFormat/>
    <w:rsid w:val="002C39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2C39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751C8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1C8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6751C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751C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locked/>
    <w:rsid w:val="006751C8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51C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6751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1C8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17">
    <w:name w:val="c17"/>
    <w:basedOn w:val="a0"/>
    <w:rsid w:val="00C22F5B"/>
  </w:style>
  <w:style w:type="character" w:customStyle="1" w:styleId="c2">
    <w:name w:val="c2"/>
    <w:basedOn w:val="a0"/>
    <w:rsid w:val="00C22F5B"/>
  </w:style>
  <w:style w:type="paragraph" w:customStyle="1" w:styleId="c6">
    <w:name w:val="c6"/>
    <w:basedOn w:val="a"/>
    <w:rsid w:val="00C2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2B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D5BE-D974-4090-8438-C4A599B0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2021-08-06T07:54:00Z</cp:lastPrinted>
  <dcterms:created xsi:type="dcterms:W3CDTF">2021-07-09T06:40:00Z</dcterms:created>
  <dcterms:modified xsi:type="dcterms:W3CDTF">2021-08-06T09:27:00Z</dcterms:modified>
</cp:coreProperties>
</file>